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38" w:rsidRPr="00834438" w:rsidRDefault="00834438" w:rsidP="00834438">
      <w:pPr>
        <w:spacing w:before="100" w:beforeAutospacing="1" w:after="100" w:afterAutospacing="1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b/>
          <w:bCs/>
          <w:color w:val="1F497D"/>
          <w:sz w:val="18"/>
          <w:szCs w:val="18"/>
        </w:rPr>
        <w:t xml:space="preserve">Le CENTRE HOSPITALIER DE DAX – Côte d’Argent </w:t>
      </w:r>
    </w:p>
    <w:p w:rsidR="00834438" w:rsidRPr="00834438" w:rsidRDefault="00834438" w:rsidP="00834438">
      <w:pPr>
        <w:spacing w:before="100" w:beforeAutospacing="1" w:after="100" w:afterAutospacing="1"/>
        <w:ind w:left="1416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color w:val="1F497D"/>
          <w:sz w:val="18"/>
          <w:szCs w:val="18"/>
        </w:rPr>
        <w:t xml:space="preserve">30 min de l’océan, 1h de l’Espagne, 1h des Pyrénées, 1h30 de Bordeaux </w:t>
      </w:r>
    </w:p>
    <w:p w:rsidR="00834438" w:rsidRPr="00834438" w:rsidRDefault="00834438" w:rsidP="00834438">
      <w:pPr>
        <w:spacing w:before="100" w:beforeAutospacing="1" w:after="100" w:afterAutospacing="1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color w:val="1F497D"/>
          <w:sz w:val="18"/>
          <w:szCs w:val="18"/>
        </w:rPr>
        <w:t>988 lits et places</w:t>
      </w:r>
    </w:p>
    <w:p w:rsidR="00834438" w:rsidRPr="00834438" w:rsidRDefault="00834438" w:rsidP="00834438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color w:val="1F497D"/>
          <w:sz w:val="18"/>
          <w:szCs w:val="18"/>
        </w:rPr>
        <w:t> </w:t>
      </w:r>
    </w:p>
    <w:p w:rsidR="00834438" w:rsidRPr="00834438" w:rsidRDefault="00834438" w:rsidP="0083443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834438">
        <w:rPr>
          <w:rFonts w:ascii="Calibri" w:eastAsia="Times New Roman" w:hAnsi="Calibri" w:cs="Times New Roman"/>
          <w:color w:val="1F497D"/>
          <w:kern w:val="36"/>
          <w:sz w:val="18"/>
          <w:szCs w:val="18"/>
        </w:rPr>
        <w:t xml:space="preserve">Recherche un  </w:t>
      </w:r>
      <w:r w:rsidRPr="00834438">
        <w:rPr>
          <w:rFonts w:ascii="Calibri" w:eastAsia="Times New Roman" w:hAnsi="Calibri" w:cs="Times New Roman"/>
          <w:b/>
          <w:bCs/>
          <w:color w:val="1F497D"/>
          <w:kern w:val="36"/>
          <w:sz w:val="18"/>
          <w:szCs w:val="18"/>
        </w:rPr>
        <w:t xml:space="preserve">praticien en anatomie et cytologie pathologiques </w:t>
      </w:r>
    </w:p>
    <w:p w:rsidR="00834438" w:rsidRPr="00834438" w:rsidRDefault="00834438" w:rsidP="00834438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834438">
        <w:rPr>
          <w:rFonts w:ascii="Calibri" w:eastAsia="Times New Roman" w:hAnsi="Calibri" w:cs="Times New Roman"/>
          <w:b/>
          <w:bCs/>
          <w:color w:val="1F497D"/>
          <w:kern w:val="36"/>
          <w:sz w:val="18"/>
          <w:szCs w:val="18"/>
        </w:rPr>
        <w:t>Pour renforcer son équipe actuellement constituée de :</w:t>
      </w:r>
    </w:p>
    <w:p w:rsidR="00834438" w:rsidRPr="00834438" w:rsidRDefault="00834438" w:rsidP="00834438">
      <w:pPr>
        <w:spacing w:before="100" w:beforeAutospacing="1"/>
        <w:ind w:left="72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834438">
        <w:rPr>
          <w:rFonts w:ascii="Symbol" w:eastAsia="Times New Roman" w:hAnsi="Symbol" w:cs="Times New Roman"/>
          <w:color w:val="1F497D"/>
          <w:kern w:val="36"/>
          <w:sz w:val="18"/>
          <w:szCs w:val="18"/>
        </w:rPr>
        <w:t></w:t>
      </w:r>
      <w:r w:rsidRPr="00834438">
        <w:rPr>
          <w:rFonts w:ascii="Times New Roman" w:eastAsia="Times New Roman" w:hAnsi="Times New Roman" w:cs="Times New Roman"/>
          <w:color w:val="1F497D"/>
          <w:kern w:val="36"/>
          <w:sz w:val="18"/>
          <w:szCs w:val="18"/>
        </w:rPr>
        <w:t xml:space="preserve">        </w:t>
      </w:r>
      <w:r w:rsidRPr="00834438">
        <w:rPr>
          <w:rFonts w:ascii="Calibri" w:eastAsia="Times New Roman" w:hAnsi="Calibri" w:cs="Times New Roman"/>
          <w:color w:val="1F497D"/>
          <w:kern w:val="36"/>
          <w:sz w:val="18"/>
          <w:szCs w:val="18"/>
        </w:rPr>
        <w:t>1 praticien hospitalier temps plein</w:t>
      </w:r>
    </w:p>
    <w:p w:rsidR="00834438" w:rsidRPr="00834438" w:rsidRDefault="00834438" w:rsidP="00834438">
      <w:pPr>
        <w:spacing w:before="100" w:beforeAutospacing="1"/>
        <w:ind w:left="72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834438">
        <w:rPr>
          <w:rFonts w:ascii="Symbol" w:eastAsia="Times New Roman" w:hAnsi="Symbol" w:cs="Times New Roman"/>
          <w:color w:val="1F497D"/>
          <w:kern w:val="36"/>
          <w:sz w:val="18"/>
          <w:szCs w:val="18"/>
        </w:rPr>
        <w:t></w:t>
      </w:r>
      <w:r w:rsidRPr="00834438">
        <w:rPr>
          <w:rFonts w:ascii="Times New Roman" w:eastAsia="Times New Roman" w:hAnsi="Times New Roman" w:cs="Times New Roman"/>
          <w:color w:val="1F497D"/>
          <w:kern w:val="36"/>
          <w:sz w:val="18"/>
          <w:szCs w:val="18"/>
        </w:rPr>
        <w:t xml:space="preserve">        </w:t>
      </w:r>
      <w:r w:rsidRPr="00834438">
        <w:rPr>
          <w:rFonts w:ascii="Calibri" w:eastAsia="Times New Roman" w:hAnsi="Calibri" w:cs="Times New Roman"/>
          <w:color w:val="1F497D"/>
          <w:kern w:val="36"/>
          <w:sz w:val="18"/>
          <w:szCs w:val="18"/>
        </w:rPr>
        <w:t>3 techniciennes</w:t>
      </w:r>
    </w:p>
    <w:p w:rsidR="00834438" w:rsidRPr="00834438" w:rsidRDefault="00834438" w:rsidP="00834438">
      <w:pPr>
        <w:spacing w:before="100" w:beforeAutospacing="1"/>
        <w:ind w:left="72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834438">
        <w:rPr>
          <w:rFonts w:ascii="Symbol" w:eastAsia="Times New Roman" w:hAnsi="Symbol" w:cs="Times New Roman"/>
          <w:color w:val="1F497D"/>
          <w:kern w:val="36"/>
          <w:sz w:val="18"/>
          <w:szCs w:val="18"/>
        </w:rPr>
        <w:t></w:t>
      </w:r>
      <w:r w:rsidRPr="00834438">
        <w:rPr>
          <w:rFonts w:ascii="Times New Roman" w:eastAsia="Times New Roman" w:hAnsi="Times New Roman" w:cs="Times New Roman"/>
          <w:color w:val="1F497D"/>
          <w:kern w:val="36"/>
          <w:sz w:val="18"/>
          <w:szCs w:val="18"/>
        </w:rPr>
        <w:t xml:space="preserve">        </w:t>
      </w:r>
      <w:r w:rsidRPr="00834438">
        <w:rPr>
          <w:rFonts w:ascii="Calibri" w:eastAsia="Times New Roman" w:hAnsi="Calibri" w:cs="Times New Roman"/>
          <w:color w:val="1F497D"/>
          <w:kern w:val="36"/>
          <w:sz w:val="18"/>
          <w:szCs w:val="18"/>
        </w:rPr>
        <w:t>1 secrétaire</w:t>
      </w:r>
    </w:p>
    <w:p w:rsidR="00834438" w:rsidRPr="00834438" w:rsidRDefault="00834438" w:rsidP="00834438">
      <w:pPr>
        <w:spacing w:before="100" w:beforeAutospacing="1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834438">
        <w:rPr>
          <w:rFonts w:ascii="Calibri" w:eastAsia="Times New Roman" w:hAnsi="Calibri" w:cs="Times New Roman"/>
          <w:b/>
          <w:bCs/>
          <w:color w:val="1F497D"/>
          <w:kern w:val="36"/>
          <w:sz w:val="18"/>
          <w:szCs w:val="18"/>
        </w:rPr>
        <w:t> </w:t>
      </w:r>
    </w:p>
    <w:p w:rsidR="00834438" w:rsidRPr="00834438" w:rsidRDefault="00834438" w:rsidP="00834438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834438">
        <w:rPr>
          <w:rFonts w:ascii="Calibri" w:eastAsia="Times New Roman" w:hAnsi="Calibri" w:cs="Times New Roman"/>
          <w:b/>
          <w:bCs/>
          <w:color w:val="1F497D"/>
          <w:kern w:val="36"/>
          <w:sz w:val="18"/>
          <w:szCs w:val="18"/>
        </w:rPr>
        <w:t>Et intégrer une structure aux locaux neufs ouverts en  2016,  à l’activité dynamique :</w:t>
      </w:r>
    </w:p>
    <w:p w:rsidR="00834438" w:rsidRPr="00834438" w:rsidRDefault="00834438" w:rsidP="008344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18"/>
          <w:szCs w:val="18"/>
        </w:rPr>
      </w:pPr>
      <w:r w:rsidRPr="00834438">
        <w:rPr>
          <w:rFonts w:ascii="Times New Roman" w:eastAsia="Times New Roman" w:hAnsi="Times New Roman" w:cs="Times New Roman"/>
          <w:color w:val="1F497D"/>
          <w:sz w:val="18"/>
          <w:szCs w:val="18"/>
        </w:rPr>
        <w:t>Traitement des prélèvements ACP de l’hôpital de Dax, y compris les examens extemporanés,</w:t>
      </w:r>
    </w:p>
    <w:p w:rsidR="00834438" w:rsidRPr="00834438" w:rsidRDefault="00834438" w:rsidP="008344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18"/>
          <w:szCs w:val="18"/>
        </w:rPr>
      </w:pPr>
      <w:r w:rsidRPr="00834438">
        <w:rPr>
          <w:rFonts w:ascii="Times New Roman" w:eastAsia="Times New Roman" w:hAnsi="Times New Roman" w:cs="Times New Roman"/>
          <w:color w:val="1F497D"/>
          <w:sz w:val="18"/>
          <w:szCs w:val="18"/>
        </w:rPr>
        <w:t>Traitement des examens d’immunofluorescence et d’immunohistochimie</w:t>
      </w:r>
    </w:p>
    <w:p w:rsidR="00834438" w:rsidRPr="00834438" w:rsidRDefault="00834438" w:rsidP="008344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18"/>
          <w:szCs w:val="18"/>
        </w:rPr>
      </w:pPr>
      <w:r w:rsidRPr="00834438">
        <w:rPr>
          <w:rFonts w:ascii="Times New Roman" w:eastAsia="Times New Roman" w:hAnsi="Times New Roman" w:cs="Times New Roman"/>
          <w:color w:val="1F497D"/>
          <w:sz w:val="18"/>
          <w:szCs w:val="18"/>
        </w:rPr>
        <w:t>Participation au développement des activités nouvelles : cytologie en milieu liquide, immunocytochimie</w:t>
      </w:r>
    </w:p>
    <w:p w:rsidR="00834438" w:rsidRPr="00834438" w:rsidRDefault="00834438" w:rsidP="008344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18"/>
          <w:szCs w:val="18"/>
        </w:rPr>
      </w:pPr>
      <w:r w:rsidRPr="00834438">
        <w:rPr>
          <w:rFonts w:ascii="Times New Roman" w:eastAsia="Times New Roman" w:hAnsi="Times New Roman" w:cs="Times New Roman"/>
          <w:color w:val="1F497D"/>
          <w:sz w:val="18"/>
          <w:szCs w:val="18"/>
        </w:rPr>
        <w:t>Participation aux réunions pluridisciplinaire d’oncologie</w:t>
      </w:r>
    </w:p>
    <w:p w:rsidR="00834438" w:rsidRPr="00834438" w:rsidRDefault="00834438" w:rsidP="008344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18"/>
          <w:szCs w:val="18"/>
        </w:rPr>
      </w:pPr>
      <w:r w:rsidRPr="00834438">
        <w:rPr>
          <w:rFonts w:ascii="Times New Roman" w:eastAsia="Times New Roman" w:hAnsi="Times New Roman" w:cs="Times New Roman"/>
          <w:color w:val="1F497D"/>
          <w:sz w:val="18"/>
          <w:szCs w:val="18"/>
        </w:rPr>
        <w:t xml:space="preserve">Bonne qualité de travail en réseau avec les services du CH, et les services référents régionaux (CHU Bordeaux, Institut </w:t>
      </w:r>
      <w:proofErr w:type="spellStart"/>
      <w:r w:rsidRPr="00834438">
        <w:rPr>
          <w:rFonts w:ascii="Times New Roman" w:eastAsia="Times New Roman" w:hAnsi="Times New Roman" w:cs="Times New Roman"/>
          <w:color w:val="1F497D"/>
          <w:sz w:val="18"/>
          <w:szCs w:val="18"/>
        </w:rPr>
        <w:t>Bergonié</w:t>
      </w:r>
      <w:proofErr w:type="spellEnd"/>
      <w:r w:rsidRPr="00834438">
        <w:rPr>
          <w:rFonts w:ascii="Times New Roman" w:eastAsia="Times New Roman" w:hAnsi="Times New Roman" w:cs="Times New Roman"/>
          <w:color w:val="1F497D"/>
          <w:sz w:val="18"/>
          <w:szCs w:val="18"/>
        </w:rPr>
        <w:t>)</w:t>
      </w:r>
    </w:p>
    <w:p w:rsidR="00834438" w:rsidRPr="00834438" w:rsidRDefault="00834438" w:rsidP="008344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18"/>
          <w:szCs w:val="18"/>
        </w:rPr>
      </w:pPr>
      <w:r w:rsidRPr="00834438">
        <w:rPr>
          <w:rFonts w:ascii="Times New Roman" w:eastAsia="Times New Roman" w:hAnsi="Times New Roman" w:cs="Times New Roman"/>
          <w:color w:val="1F497D"/>
          <w:sz w:val="18"/>
          <w:szCs w:val="18"/>
        </w:rPr>
        <w:t>Activité dynamique, &gt;10 000 examens / an</w:t>
      </w:r>
    </w:p>
    <w:p w:rsidR="00834438" w:rsidRPr="00834438" w:rsidRDefault="00834438" w:rsidP="008344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18"/>
          <w:szCs w:val="18"/>
        </w:rPr>
      </w:pPr>
      <w:r w:rsidRPr="00834438">
        <w:rPr>
          <w:rFonts w:ascii="Times New Roman" w:eastAsia="Times New Roman" w:hAnsi="Times New Roman" w:cs="Times New Roman"/>
          <w:color w:val="1F497D"/>
          <w:sz w:val="18"/>
          <w:szCs w:val="18"/>
        </w:rPr>
        <w:t>Plateau technique neuf ouvert en 2016</w:t>
      </w:r>
    </w:p>
    <w:p w:rsidR="00834438" w:rsidRPr="00834438" w:rsidRDefault="00834438" w:rsidP="00834438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color w:val="1F497D"/>
          <w:sz w:val="18"/>
          <w:szCs w:val="18"/>
        </w:rPr>
        <w:t> </w:t>
      </w:r>
    </w:p>
    <w:p w:rsidR="00834438" w:rsidRPr="00834438" w:rsidRDefault="00834438" w:rsidP="0083443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834438">
        <w:rPr>
          <w:rFonts w:ascii="Calibri" w:eastAsia="Times New Roman" w:hAnsi="Calibri" w:cs="Times New Roman"/>
          <w:color w:val="1F497D"/>
          <w:kern w:val="36"/>
          <w:sz w:val="18"/>
          <w:szCs w:val="18"/>
        </w:rPr>
        <w:t xml:space="preserve">Le CH de Dax développe une activité importante en cancérologie : chirurgie </w:t>
      </w:r>
      <w:proofErr w:type="spellStart"/>
      <w:r w:rsidRPr="00834438">
        <w:rPr>
          <w:rFonts w:ascii="Calibri" w:eastAsia="Times New Roman" w:hAnsi="Calibri" w:cs="Times New Roman"/>
          <w:color w:val="1F497D"/>
          <w:kern w:val="36"/>
          <w:sz w:val="18"/>
          <w:szCs w:val="18"/>
        </w:rPr>
        <w:t>sénologique</w:t>
      </w:r>
      <w:proofErr w:type="spellEnd"/>
      <w:r w:rsidRPr="00834438">
        <w:rPr>
          <w:rFonts w:ascii="Calibri" w:eastAsia="Times New Roman" w:hAnsi="Calibri" w:cs="Times New Roman"/>
          <w:color w:val="1F497D"/>
          <w:kern w:val="36"/>
          <w:sz w:val="18"/>
          <w:szCs w:val="18"/>
        </w:rPr>
        <w:t>, gynécologique, digestive, urologique, hématologie, gastro-entérologie, service d’oncologie-radiothérapie</w:t>
      </w:r>
    </w:p>
    <w:p w:rsidR="00834438" w:rsidRPr="00834438" w:rsidRDefault="00834438" w:rsidP="00834438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b/>
          <w:bCs/>
          <w:color w:val="1F497D"/>
          <w:sz w:val="18"/>
          <w:szCs w:val="18"/>
        </w:rPr>
        <w:t xml:space="preserve">Profil : </w:t>
      </w:r>
    </w:p>
    <w:p w:rsidR="00834438" w:rsidRPr="00834438" w:rsidRDefault="00834438" w:rsidP="0083443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18"/>
          <w:szCs w:val="18"/>
        </w:rPr>
      </w:pPr>
      <w:r w:rsidRPr="00834438">
        <w:rPr>
          <w:rFonts w:ascii="Times New Roman" w:eastAsia="Times New Roman" w:hAnsi="Times New Roman" w:cs="Times New Roman"/>
          <w:color w:val="1F497D"/>
          <w:sz w:val="18"/>
          <w:szCs w:val="18"/>
        </w:rPr>
        <w:t>Titulaire du D.E.S. D’Anatomie et Cytologie Pathologiques ou autorisation d’exercice dans la spécialité</w:t>
      </w:r>
    </w:p>
    <w:p w:rsidR="00834438" w:rsidRPr="00834438" w:rsidRDefault="00834438" w:rsidP="0083443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18"/>
          <w:szCs w:val="18"/>
        </w:rPr>
      </w:pPr>
      <w:r w:rsidRPr="00834438">
        <w:rPr>
          <w:rFonts w:ascii="Times New Roman" w:eastAsia="Times New Roman" w:hAnsi="Times New Roman" w:cs="Times New Roman"/>
          <w:color w:val="1F497D"/>
          <w:sz w:val="18"/>
          <w:szCs w:val="18"/>
        </w:rPr>
        <w:t>Recrutement par voie contractuelle (assistant, PHC) ou par mutation (PH)</w:t>
      </w:r>
    </w:p>
    <w:p w:rsidR="00834438" w:rsidRPr="00834438" w:rsidRDefault="00834438" w:rsidP="00834438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color w:val="1F497D"/>
          <w:sz w:val="18"/>
          <w:szCs w:val="18"/>
        </w:rPr>
        <w:t> </w:t>
      </w:r>
    </w:p>
    <w:p w:rsidR="00834438" w:rsidRPr="00834438" w:rsidRDefault="00834438" w:rsidP="00834438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color w:val="1F497D"/>
          <w:sz w:val="18"/>
          <w:szCs w:val="18"/>
        </w:rPr>
        <w:t>Poste à pourvoir dès à présent</w:t>
      </w:r>
    </w:p>
    <w:p w:rsidR="00834438" w:rsidRPr="00834438" w:rsidRDefault="00834438" w:rsidP="00834438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color w:val="1F497D"/>
          <w:sz w:val="18"/>
          <w:szCs w:val="18"/>
        </w:rPr>
        <w:t> </w:t>
      </w:r>
    </w:p>
    <w:p w:rsidR="00834438" w:rsidRPr="00834438" w:rsidRDefault="00834438" w:rsidP="00834438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b/>
          <w:bCs/>
          <w:color w:val="1F497D"/>
          <w:sz w:val="18"/>
          <w:szCs w:val="18"/>
        </w:rPr>
        <w:t xml:space="preserve">Contacts : </w:t>
      </w:r>
    </w:p>
    <w:p w:rsidR="00834438" w:rsidRPr="00834438" w:rsidRDefault="00834438" w:rsidP="00834438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color w:val="1F497D"/>
          <w:sz w:val="18"/>
          <w:szCs w:val="18"/>
        </w:rPr>
        <w:t xml:space="preserve">M le Dr DAUZAN, chef de service, </w:t>
      </w:r>
      <w:r w:rsidRPr="00834438">
        <w:rPr>
          <w:rFonts w:ascii="Times New Roman" w:hAnsi="Times New Roman" w:cs="Times New Roman"/>
          <w:color w:val="1F497D"/>
          <w:sz w:val="18"/>
          <w:szCs w:val="18"/>
        </w:rPr>
        <w:fldChar w:fldCharType="begin"/>
      </w:r>
      <w:r w:rsidRPr="00834438">
        <w:rPr>
          <w:rFonts w:ascii="Times New Roman" w:hAnsi="Times New Roman" w:cs="Times New Roman"/>
          <w:color w:val="1F497D"/>
          <w:sz w:val="18"/>
          <w:szCs w:val="18"/>
        </w:rPr>
        <w:instrText xml:space="preserve"> HYPERLINK "mailto:dauzany@ch-dax.fr" \t "_blank" </w:instrText>
      </w:r>
      <w:r w:rsidRPr="00834438">
        <w:rPr>
          <w:rFonts w:ascii="Times New Roman" w:hAnsi="Times New Roman" w:cs="Times New Roman"/>
          <w:color w:val="1F497D"/>
          <w:sz w:val="18"/>
          <w:szCs w:val="18"/>
        </w:rPr>
      </w:r>
      <w:r w:rsidRPr="00834438">
        <w:rPr>
          <w:rFonts w:ascii="Times New Roman" w:hAnsi="Times New Roman" w:cs="Times New Roman"/>
          <w:color w:val="1F497D"/>
          <w:sz w:val="18"/>
          <w:szCs w:val="18"/>
        </w:rPr>
        <w:fldChar w:fldCharType="separate"/>
      </w:r>
      <w:r w:rsidRPr="00834438">
        <w:rPr>
          <w:rFonts w:ascii="Times New Roman" w:hAnsi="Times New Roman" w:cs="Times New Roman"/>
          <w:color w:val="1F497D"/>
          <w:sz w:val="18"/>
          <w:szCs w:val="18"/>
          <w:u w:val="single"/>
        </w:rPr>
        <w:t>dauzany@ch-dax.fr</w:t>
      </w:r>
      <w:r w:rsidRPr="00834438">
        <w:rPr>
          <w:rFonts w:ascii="Times New Roman" w:hAnsi="Times New Roman" w:cs="Times New Roman"/>
          <w:color w:val="1F497D"/>
          <w:sz w:val="18"/>
          <w:szCs w:val="18"/>
        </w:rPr>
        <w:fldChar w:fldCharType="end"/>
      </w:r>
      <w:r w:rsidRPr="00834438">
        <w:rPr>
          <w:rFonts w:ascii="Times New Roman" w:hAnsi="Times New Roman" w:cs="Times New Roman"/>
          <w:color w:val="1F497D"/>
          <w:sz w:val="18"/>
          <w:szCs w:val="18"/>
        </w:rPr>
        <w:t>, tél : 05 58 91 46 98</w:t>
      </w:r>
    </w:p>
    <w:p w:rsidR="00834438" w:rsidRPr="00834438" w:rsidRDefault="00834438" w:rsidP="00834438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color w:val="1F497D"/>
          <w:sz w:val="18"/>
          <w:szCs w:val="18"/>
        </w:rPr>
        <w:t xml:space="preserve">M BEAUDRAP, directeur des affaires médicales, </w:t>
      </w:r>
      <w:r w:rsidRPr="00834438">
        <w:rPr>
          <w:rFonts w:ascii="Times New Roman" w:hAnsi="Times New Roman" w:cs="Times New Roman"/>
          <w:color w:val="1F497D"/>
          <w:sz w:val="18"/>
          <w:szCs w:val="18"/>
        </w:rPr>
        <w:fldChar w:fldCharType="begin"/>
      </w:r>
      <w:r w:rsidRPr="00834438">
        <w:rPr>
          <w:rFonts w:ascii="Times New Roman" w:hAnsi="Times New Roman" w:cs="Times New Roman"/>
          <w:color w:val="1F497D"/>
          <w:sz w:val="18"/>
          <w:szCs w:val="18"/>
        </w:rPr>
        <w:instrText xml:space="preserve"> HYPERLINK "mailto:beaudraps@ch-dax.fr" \t "_blank" </w:instrText>
      </w:r>
      <w:r w:rsidRPr="00834438">
        <w:rPr>
          <w:rFonts w:ascii="Times New Roman" w:hAnsi="Times New Roman" w:cs="Times New Roman"/>
          <w:color w:val="1F497D"/>
          <w:sz w:val="18"/>
          <w:szCs w:val="18"/>
        </w:rPr>
      </w:r>
      <w:r w:rsidRPr="00834438">
        <w:rPr>
          <w:rFonts w:ascii="Times New Roman" w:hAnsi="Times New Roman" w:cs="Times New Roman"/>
          <w:color w:val="1F497D"/>
          <w:sz w:val="18"/>
          <w:szCs w:val="18"/>
        </w:rPr>
        <w:fldChar w:fldCharType="separate"/>
      </w:r>
      <w:r w:rsidRPr="00834438">
        <w:rPr>
          <w:rFonts w:ascii="Times New Roman" w:hAnsi="Times New Roman" w:cs="Times New Roman"/>
          <w:color w:val="1F497D"/>
          <w:sz w:val="18"/>
          <w:szCs w:val="18"/>
          <w:u w:val="single"/>
        </w:rPr>
        <w:t>beaudraps@ch-dax.fr</w:t>
      </w:r>
      <w:r w:rsidRPr="00834438">
        <w:rPr>
          <w:rFonts w:ascii="Times New Roman" w:hAnsi="Times New Roman" w:cs="Times New Roman"/>
          <w:color w:val="1F497D"/>
          <w:sz w:val="18"/>
          <w:szCs w:val="18"/>
        </w:rPr>
        <w:fldChar w:fldCharType="end"/>
      </w:r>
      <w:r w:rsidRPr="00834438">
        <w:rPr>
          <w:rFonts w:ascii="Times New Roman" w:hAnsi="Times New Roman" w:cs="Times New Roman"/>
          <w:color w:val="1F497D"/>
          <w:sz w:val="18"/>
          <w:szCs w:val="18"/>
        </w:rPr>
        <w:t>, Tél : 05 58 91 49 42</w:t>
      </w:r>
    </w:p>
    <w:p w:rsidR="00834438" w:rsidRPr="00834438" w:rsidRDefault="00834438" w:rsidP="00834438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color w:val="1F497D"/>
          <w:sz w:val="18"/>
          <w:szCs w:val="18"/>
        </w:rPr>
        <w:t>Courrier : Boulevard Yves du Manoir, BP 323, 40107 DAX CEDEX</w:t>
      </w:r>
      <w:bookmarkStart w:id="0" w:name="_GoBack"/>
      <w:bookmarkEnd w:id="0"/>
    </w:p>
    <w:p w:rsidR="00834438" w:rsidRPr="00834438" w:rsidRDefault="00834438" w:rsidP="0083443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18"/>
          <w:szCs w:val="18"/>
        </w:rPr>
      </w:pPr>
      <w:r w:rsidRPr="00834438">
        <w:rPr>
          <w:rFonts w:ascii="Times New Roman" w:hAnsi="Times New Roman" w:cs="Times New Roman"/>
          <w:b/>
          <w:bCs/>
          <w:color w:val="1F497D"/>
          <w:sz w:val="18"/>
          <w:szCs w:val="18"/>
        </w:rPr>
        <w:t>Pour plus d’informations : www.ch-dax.fr</w:t>
      </w:r>
    </w:p>
    <w:p w:rsidR="00EF6ACD" w:rsidRDefault="00EF6ACD"/>
    <w:sectPr w:rsidR="00EF6ACD" w:rsidSect="00EF6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1B6"/>
    <w:multiLevelType w:val="multilevel"/>
    <w:tmpl w:val="3052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7D09CB"/>
    <w:multiLevelType w:val="multilevel"/>
    <w:tmpl w:val="B5F8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38"/>
    <w:rsid w:val="00834438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3443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3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8344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834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3443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3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8344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834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2018-07-15T14:45:00Z</dcterms:created>
  <dcterms:modified xsi:type="dcterms:W3CDTF">2018-07-15T14:46:00Z</dcterms:modified>
</cp:coreProperties>
</file>