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76" w:rsidRDefault="00755D76" w:rsidP="00755D76">
      <w:pPr>
        <w:pStyle w:val="xmsonormal"/>
      </w:pPr>
      <w:r>
        <w:rPr>
          <w:rFonts w:ascii="Calibri" w:hAnsi="Calibri"/>
          <w:color w:val="1F497D"/>
          <w:sz w:val="22"/>
          <w:szCs w:val="22"/>
        </w:rPr>
        <w:t>Le réseau Unilabs recherche des pathologistes pour ses 5 plateaux techniques répartis dans les Hau</w:t>
      </w:r>
      <w:r>
        <w:rPr>
          <w:rFonts w:ascii="Calibri" w:hAnsi="Calibri"/>
          <w:color w:val="1F497D"/>
          <w:sz w:val="22"/>
          <w:szCs w:val="22"/>
        </w:rPr>
        <w:t>ts de France, l’Auvergne, la Niè</w:t>
      </w:r>
      <w:r>
        <w:rPr>
          <w:rFonts w:ascii="Calibri" w:hAnsi="Calibri"/>
          <w:color w:val="1F497D"/>
          <w:sz w:val="22"/>
          <w:szCs w:val="22"/>
        </w:rPr>
        <w:t xml:space="preserve">vre et la Nouvelle Aquitaine. </w:t>
      </w:r>
    </w:p>
    <w:p w:rsidR="00755D76" w:rsidRDefault="00755D76" w:rsidP="00755D76">
      <w:pPr>
        <w:pStyle w:val="xmsonormal"/>
      </w:pPr>
      <w:r>
        <w:rPr>
          <w:rFonts w:ascii="Calibri" w:hAnsi="Calibri"/>
          <w:color w:val="1F497D"/>
          <w:sz w:val="22"/>
          <w:szCs w:val="22"/>
        </w:rPr>
        <w:t>Vous intégrerez des équipes dynamiques qui vous accompagneront dans votre intégration au sein de notre réseau.</w:t>
      </w:r>
    </w:p>
    <w:p w:rsidR="00755D76" w:rsidRDefault="00755D76" w:rsidP="00755D76">
      <w:pPr>
        <w:pStyle w:val="xmsonormal"/>
      </w:pPr>
      <w:r>
        <w:rPr>
          <w:rFonts w:ascii="Calibri" w:hAnsi="Calibri"/>
          <w:color w:val="1F497D"/>
          <w:sz w:val="22"/>
          <w:szCs w:val="22"/>
        </w:rPr>
        <w:t>Des compétences en qualité et en biologie moléculaire sont les bienvenues. Dynamisme, esprit d’équipe et goût pour l’innovation sont des qualités qui retiendront notre attention.</w:t>
      </w:r>
    </w:p>
    <w:p w:rsidR="00755D76" w:rsidRDefault="00755D76" w:rsidP="00755D76">
      <w:pPr>
        <w:pStyle w:val="xmsonormal"/>
      </w:pPr>
      <w:r>
        <w:rPr>
          <w:rFonts w:ascii="Calibri" w:hAnsi="Calibri"/>
          <w:color w:val="1F497D"/>
          <w:sz w:val="22"/>
          <w:szCs w:val="22"/>
        </w:rPr>
        <w:t>Vous bénéficierez d’un recrutement avec des pathol</w:t>
      </w:r>
      <w:r>
        <w:rPr>
          <w:rFonts w:ascii="Calibri" w:hAnsi="Calibri"/>
          <w:color w:val="1F497D"/>
          <w:sz w:val="22"/>
          <w:szCs w:val="22"/>
        </w:rPr>
        <w:t>ogies très diversifiées au sein de</w:t>
      </w:r>
      <w:r>
        <w:rPr>
          <w:rFonts w:ascii="Calibri" w:hAnsi="Calibri"/>
          <w:color w:val="1F497D"/>
          <w:sz w:val="22"/>
          <w:szCs w:val="22"/>
        </w:rPr>
        <w:t xml:space="preserve"> plateaux techniques aux normes et bien équipés.</w:t>
      </w:r>
    </w:p>
    <w:p w:rsidR="00755D76" w:rsidRDefault="00755D76" w:rsidP="00755D76">
      <w:pPr>
        <w:pStyle w:val="xmsonormal"/>
      </w:pPr>
      <w:r>
        <w:rPr>
          <w:rFonts w:ascii="Calibri" w:hAnsi="Calibri"/>
          <w:color w:val="1F497D"/>
          <w:sz w:val="22"/>
          <w:szCs w:val="22"/>
        </w:rPr>
        <w:t>Possibilité de contrat à temps complet ou partiel en collaboration et/ou en association. Pas d’apport financier demandé.</w:t>
      </w:r>
    </w:p>
    <w:p w:rsidR="00755D76" w:rsidRDefault="00755D76" w:rsidP="00755D76">
      <w:pPr>
        <w:pStyle w:val="xmsonormal"/>
      </w:pPr>
      <w:r>
        <w:rPr>
          <w:rFonts w:ascii="Calibri" w:hAnsi="Calibri"/>
          <w:color w:val="1F497D"/>
          <w:sz w:val="22"/>
          <w:szCs w:val="22"/>
        </w:rPr>
        <w:t>Si cette offre vous intéresse, et pour toutes demandes d’information</w:t>
      </w:r>
      <w:bookmarkStart w:id="0" w:name="_GoBack"/>
      <w:bookmarkEnd w:id="0"/>
      <w:r>
        <w:rPr>
          <w:rFonts w:ascii="Calibri" w:hAnsi="Calibri"/>
          <w:color w:val="1F497D"/>
          <w:sz w:val="22"/>
          <w:szCs w:val="22"/>
        </w:rPr>
        <w:t xml:space="preserve">, merci d’envoyer votre dossier de candidature et vos coordonnées à l’adresse mail suivante : </w:t>
      </w:r>
      <w:hyperlink r:id="rId5" w:history="1">
        <w:r>
          <w:rPr>
            <w:rStyle w:val="Lienhypertexte"/>
            <w:rFonts w:ascii="Calibri" w:hAnsi="Calibri"/>
            <w:sz w:val="22"/>
            <w:szCs w:val="22"/>
          </w:rPr>
          <w:t>françoise.thelu@unilabs.fr</w:t>
        </w:r>
      </w:hyperlink>
    </w:p>
    <w:p w:rsidR="00005683" w:rsidRDefault="00005683"/>
    <w:sectPr w:rsidR="0000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76"/>
    <w:rsid w:val="00005683"/>
    <w:rsid w:val="00755D76"/>
    <w:rsid w:val="00F8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55D76"/>
    <w:rPr>
      <w:color w:val="0000FF"/>
      <w:u w:val="single"/>
    </w:rPr>
  </w:style>
  <w:style w:type="paragraph" w:customStyle="1" w:styleId="xmsonormal">
    <w:name w:val="x_msonormal"/>
    <w:basedOn w:val="Normal"/>
    <w:rsid w:val="00755D7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55D76"/>
    <w:rPr>
      <w:color w:val="0000FF"/>
      <w:u w:val="single"/>
    </w:rPr>
  </w:style>
  <w:style w:type="paragraph" w:customStyle="1" w:styleId="xmsonormal">
    <w:name w:val="x_msonormal"/>
    <w:basedOn w:val="Normal"/>
    <w:rsid w:val="00755D7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&#231;oise.thelu@unilab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THELU</dc:creator>
  <cp:lastModifiedBy>Françoise THELU</cp:lastModifiedBy>
  <cp:revision>3</cp:revision>
  <dcterms:created xsi:type="dcterms:W3CDTF">2018-11-22T10:14:00Z</dcterms:created>
  <dcterms:modified xsi:type="dcterms:W3CDTF">2018-11-22T10:16:00Z</dcterms:modified>
</cp:coreProperties>
</file>