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EB" w:rsidRDefault="00EA13F5">
      <w:r>
        <w:t xml:space="preserve">Recrutement </w:t>
      </w:r>
      <w:r w:rsidR="00BE5B4D">
        <w:t>d</w:t>
      </w:r>
      <w:r>
        <w:t>’</w:t>
      </w:r>
      <w:r w:rsidR="00BE5B4D">
        <w:t>un P</w:t>
      </w:r>
      <w:r w:rsidR="000D78EC">
        <w:t>ratic</w:t>
      </w:r>
      <w:r w:rsidR="00BE5B4D">
        <w:t>ien Hospitalier</w:t>
      </w:r>
      <w:r w:rsidR="00E9107A">
        <w:t xml:space="preserve"> (PH)</w:t>
      </w:r>
      <w:r w:rsidR="00BE5B4D">
        <w:t xml:space="preserve"> Temps P</w:t>
      </w:r>
      <w:r>
        <w:t>lein</w:t>
      </w:r>
    </w:p>
    <w:p w:rsidR="00EA13F5" w:rsidRDefault="00EA13F5">
      <w:r>
        <w:t>Service d’</w:t>
      </w:r>
      <w:r w:rsidR="00BE5B4D">
        <w:t>Anatomie et de Cytologie P</w:t>
      </w:r>
      <w:r>
        <w:t>athologique</w:t>
      </w:r>
      <w:r w:rsidR="00BE5B4D">
        <w:t>s</w:t>
      </w:r>
      <w:r w:rsidR="00E9107A">
        <w:t xml:space="preserve"> (ACP)</w:t>
      </w:r>
    </w:p>
    <w:p w:rsidR="00EA13F5" w:rsidRDefault="00EA13F5">
      <w:r>
        <w:t xml:space="preserve">Centre </w:t>
      </w:r>
      <w:r w:rsidR="00BE5B4D">
        <w:t>Hospitalier Sud F</w:t>
      </w:r>
      <w:r>
        <w:t>rancilien</w:t>
      </w:r>
      <w:r w:rsidR="00BE5B4D">
        <w:t xml:space="preserve"> (CHSF)</w:t>
      </w:r>
    </w:p>
    <w:p w:rsidR="00EA13F5" w:rsidRDefault="00BE5B4D">
      <w:r>
        <w:t>40, avenue Serge D</w:t>
      </w:r>
      <w:r w:rsidR="00EA13F5">
        <w:t xml:space="preserve">assault </w:t>
      </w:r>
      <w:r>
        <w:t xml:space="preserve"> 91106 Corbeil-E</w:t>
      </w:r>
      <w:r w:rsidR="00EA13F5">
        <w:t>ssonnes</w:t>
      </w:r>
    </w:p>
    <w:p w:rsidR="00EA13F5" w:rsidRDefault="00EA13F5"/>
    <w:p w:rsidR="007B330D" w:rsidRPr="00E9107A" w:rsidRDefault="007B330D">
      <w:pPr>
        <w:rPr>
          <w:u w:val="single"/>
        </w:rPr>
      </w:pPr>
      <w:r w:rsidRPr="00E9107A">
        <w:rPr>
          <w:u w:val="single"/>
        </w:rPr>
        <w:t>Présentation du service :</w:t>
      </w:r>
    </w:p>
    <w:p w:rsidR="00EA13F5" w:rsidRDefault="0027777B">
      <w:r>
        <w:t>L’équipe est constituée de  3 praticiens temps plein, 1 médecin attaché avec 3 vacations (frottis), 1 interne, 3 secrétair</w:t>
      </w:r>
      <w:r w:rsidR="00CE5D7D">
        <w:t>es, 1 aide labo, 5 techniciens</w:t>
      </w:r>
      <w:r>
        <w:t xml:space="preserve"> </w:t>
      </w:r>
      <w:r w:rsidR="00CE5D7D">
        <w:t xml:space="preserve">dont 2 cytotechniciennes </w:t>
      </w:r>
      <w:r>
        <w:t>et un cadre de service partagé avec le S</w:t>
      </w:r>
      <w:r w:rsidR="00BC64FD">
        <w:t xml:space="preserve">ervice de </w:t>
      </w:r>
      <w:r>
        <w:t>B</w:t>
      </w:r>
      <w:r w:rsidR="00BC64FD">
        <w:t xml:space="preserve">iologie </w:t>
      </w:r>
      <w:r>
        <w:t>M</w:t>
      </w:r>
      <w:r w:rsidR="00BC64FD">
        <w:t>édicale</w:t>
      </w:r>
      <w:r>
        <w:t>.</w:t>
      </w:r>
    </w:p>
    <w:p w:rsidR="0027777B" w:rsidRDefault="00E9107A">
      <w:r>
        <w:t>Une fusion avec le service ACP de l’Hopital Longjumeau, sur le site du CHSF, est prévue fin 2020. Le service ACP commun qui en résultera sera composé de 6 PH</w:t>
      </w:r>
      <w:r w:rsidR="007D12C8">
        <w:t xml:space="preserve"> Temps Plein</w:t>
      </w:r>
      <w:bookmarkStart w:id="0" w:name="_GoBack"/>
      <w:bookmarkEnd w:id="0"/>
      <w:r>
        <w:t xml:space="preserve">, 1 médecin attaché, </w:t>
      </w:r>
      <w:r w:rsidR="00BC64FD">
        <w:t xml:space="preserve">1 interne, </w:t>
      </w:r>
      <w:r w:rsidR="00CE5D7D">
        <w:t>4 secrétaires, 10 technicien</w:t>
      </w:r>
      <w:r>
        <w:t>s</w:t>
      </w:r>
      <w:r w:rsidR="00CE5D7D">
        <w:t xml:space="preserve"> (dont 2 cytotechniciennes et 3 techniciens macroscopistes)</w:t>
      </w:r>
      <w:r>
        <w:t xml:space="preserve">, 2 aides labo, 1 cadre. </w:t>
      </w:r>
    </w:p>
    <w:p w:rsidR="00E9107A" w:rsidRDefault="00E9107A"/>
    <w:p w:rsidR="007B330D" w:rsidRPr="00E9107A" w:rsidRDefault="007B330D">
      <w:pPr>
        <w:rPr>
          <w:u w:val="single"/>
        </w:rPr>
      </w:pPr>
      <w:r w:rsidRPr="00E9107A">
        <w:rPr>
          <w:u w:val="single"/>
        </w:rPr>
        <w:t>Type d’activité :</w:t>
      </w:r>
    </w:p>
    <w:p w:rsidR="0027777B" w:rsidRDefault="0027777B">
      <w:r>
        <w:t>L’activité est polyvalente et variée et répond au besoin des différentes spécialités de l’établissement </w:t>
      </w:r>
      <w:r w:rsidR="007B330D">
        <w:t xml:space="preserve"> avec entre autres </w:t>
      </w:r>
      <w:r>
        <w:t>:</w:t>
      </w:r>
    </w:p>
    <w:p w:rsidR="0027777B" w:rsidRDefault="0027777B" w:rsidP="002D52A9">
      <w:pPr>
        <w:spacing w:line="240" w:lineRule="auto"/>
      </w:pPr>
      <w:r>
        <w:t>Chirurgie digestive et endocrinienne</w:t>
      </w:r>
    </w:p>
    <w:p w:rsidR="0027777B" w:rsidRDefault="0027777B" w:rsidP="002D52A9">
      <w:pPr>
        <w:spacing w:line="240" w:lineRule="auto"/>
      </w:pPr>
      <w:r>
        <w:t>Hématologie</w:t>
      </w:r>
    </w:p>
    <w:p w:rsidR="0027777B" w:rsidRDefault="0027777B" w:rsidP="002D52A9">
      <w:pPr>
        <w:spacing w:line="240" w:lineRule="auto"/>
      </w:pPr>
      <w:r>
        <w:t xml:space="preserve">Gynécologie et sénologie </w:t>
      </w:r>
    </w:p>
    <w:p w:rsidR="007B330D" w:rsidRDefault="007B330D" w:rsidP="002D52A9">
      <w:pPr>
        <w:spacing w:line="240" w:lineRule="auto"/>
      </w:pPr>
      <w:r>
        <w:t>Pneumologie (hors chirurgie thoracique)</w:t>
      </w:r>
    </w:p>
    <w:p w:rsidR="007B330D" w:rsidRDefault="00D54881" w:rsidP="002D52A9">
      <w:pPr>
        <w:spacing w:line="240" w:lineRule="auto"/>
      </w:pPr>
      <w:r>
        <w:t>Hépat</w:t>
      </w:r>
      <w:r w:rsidR="007B330D">
        <w:t>o gastro entérologie</w:t>
      </w:r>
    </w:p>
    <w:p w:rsidR="007B330D" w:rsidRDefault="00D54881" w:rsidP="002D52A9">
      <w:pPr>
        <w:spacing w:line="240" w:lineRule="auto"/>
      </w:pPr>
      <w:r>
        <w:t>Orl/stoma</w:t>
      </w:r>
      <w:r w:rsidR="007B330D">
        <w:t>tologie</w:t>
      </w:r>
    </w:p>
    <w:p w:rsidR="007B330D" w:rsidRDefault="007B330D" w:rsidP="002D52A9">
      <w:pPr>
        <w:spacing w:line="240" w:lineRule="auto"/>
      </w:pPr>
      <w:r>
        <w:t xml:space="preserve">Imagerie interventionnelle </w:t>
      </w:r>
    </w:p>
    <w:p w:rsidR="000D78EC" w:rsidRDefault="000D78EC" w:rsidP="002D52A9">
      <w:pPr>
        <w:spacing w:line="240" w:lineRule="auto"/>
      </w:pPr>
      <w:r>
        <w:t>Dermatologie non inflammatoire</w:t>
      </w:r>
    </w:p>
    <w:p w:rsidR="000D78EC" w:rsidRDefault="000D78EC" w:rsidP="002D52A9">
      <w:pPr>
        <w:spacing w:line="240" w:lineRule="auto"/>
      </w:pPr>
      <w:r>
        <w:t xml:space="preserve">Urologie </w:t>
      </w:r>
    </w:p>
    <w:p w:rsidR="00BE5B4D" w:rsidRDefault="00BE5B4D"/>
    <w:p w:rsidR="00BE5B4D" w:rsidRDefault="00BE5B4D">
      <w:r>
        <w:t xml:space="preserve">En 2018, le </w:t>
      </w:r>
      <w:r w:rsidRPr="00E9107A">
        <w:t>serv</w:t>
      </w:r>
      <w:r w:rsidR="00675E14" w:rsidRPr="00E9107A">
        <w:t>ice a</w:t>
      </w:r>
      <w:r w:rsidR="00E9107A">
        <w:t xml:space="preserve"> effectué près de</w:t>
      </w:r>
      <w:r w:rsidR="00675E14" w:rsidRPr="00E9107A">
        <w:t xml:space="preserve"> </w:t>
      </w:r>
      <w:r w:rsidR="00E9107A" w:rsidRPr="00E9107A">
        <w:t>17000</w:t>
      </w:r>
      <w:r w:rsidRPr="00E9107A">
        <w:t xml:space="preserve"> </w:t>
      </w:r>
      <w:r w:rsidR="00675E14" w:rsidRPr="00E9107A">
        <w:t>a</w:t>
      </w:r>
      <w:r w:rsidRPr="00E9107A">
        <w:t xml:space="preserve">ctes dont </w:t>
      </w:r>
      <w:r w:rsidR="00E9107A" w:rsidRPr="00E9107A">
        <w:t>283</w:t>
      </w:r>
      <w:r w:rsidR="00E9107A">
        <w:t xml:space="preserve"> </w:t>
      </w:r>
      <w:r w:rsidRPr="00E9107A">
        <w:t>Examens</w:t>
      </w:r>
      <w:r>
        <w:t xml:space="preserve"> extemporanés.</w:t>
      </w:r>
    </w:p>
    <w:p w:rsidR="007B330D" w:rsidRDefault="007B330D">
      <w:r>
        <w:t>Les pathologistes participent à certaines RCP et contribuent à la formation de l’interne.</w:t>
      </w:r>
    </w:p>
    <w:p w:rsidR="007B330D" w:rsidRDefault="007B330D">
      <w:r>
        <w:t xml:space="preserve">Depuis 4 ans le service s’est engagé dans la mise en place d’un système  </w:t>
      </w:r>
      <w:r w:rsidR="000D78EC">
        <w:t>Qualité en vue d</w:t>
      </w:r>
      <w:r>
        <w:t>’une accréditation.</w:t>
      </w:r>
    </w:p>
    <w:p w:rsidR="000D78EC" w:rsidRDefault="000D78EC">
      <w:r>
        <w:t>Il n’y a pas de pathologies spécialisées comme la foetopathologie, la néphropathologie, la neuropathologie.</w:t>
      </w:r>
    </w:p>
    <w:p w:rsidR="000D78EC" w:rsidRDefault="000D78EC">
      <w:r>
        <w:t>Il n’y a pas d’autopsie (elles sont faites par le servive de Médecine Légale).</w:t>
      </w:r>
    </w:p>
    <w:p w:rsidR="000D78EC" w:rsidRDefault="000D78EC">
      <w:r>
        <w:t>Le service ACP collabore avec le génopôle d’Evry sur certains projets</w:t>
      </w:r>
      <w:r w:rsidR="00675E14">
        <w:t xml:space="preserve"> de recherche</w:t>
      </w:r>
      <w:r>
        <w:t>.</w:t>
      </w:r>
    </w:p>
    <w:p w:rsidR="007B330D" w:rsidRDefault="007B330D"/>
    <w:p w:rsidR="007B330D" w:rsidRPr="00E9107A" w:rsidRDefault="00675E14">
      <w:pPr>
        <w:rPr>
          <w:u w:val="single"/>
        </w:rPr>
      </w:pPr>
      <w:r w:rsidRPr="00E9107A">
        <w:rPr>
          <w:u w:val="single"/>
        </w:rPr>
        <w:t>P</w:t>
      </w:r>
      <w:r w:rsidR="007B330D" w:rsidRPr="00E9107A">
        <w:rPr>
          <w:u w:val="single"/>
        </w:rPr>
        <w:t>oste </w:t>
      </w:r>
      <w:r w:rsidRPr="00E9107A">
        <w:rPr>
          <w:u w:val="single"/>
        </w:rPr>
        <w:t xml:space="preserve">recherché </w:t>
      </w:r>
      <w:r w:rsidR="007B330D" w:rsidRPr="00E9107A">
        <w:rPr>
          <w:u w:val="single"/>
        </w:rPr>
        <w:t>:</w:t>
      </w:r>
    </w:p>
    <w:p w:rsidR="000D78EC" w:rsidRDefault="000D78EC">
      <w:r>
        <w:t xml:space="preserve">Le poste proposé est un poste de </w:t>
      </w:r>
      <w:r w:rsidR="00BC64FD">
        <w:t>pathologiste</w:t>
      </w:r>
      <w:r>
        <w:t xml:space="preserve"> temps plein</w:t>
      </w:r>
      <w:r w:rsidR="00BC64FD">
        <w:t xml:space="preserve"> (PH, PH contractuel,</w:t>
      </w:r>
      <w:r w:rsidR="002D52A9">
        <w:t xml:space="preserve"> avec éventuellement </w:t>
      </w:r>
      <w:r w:rsidR="00BC64FD">
        <w:t xml:space="preserve"> </w:t>
      </w:r>
      <w:r w:rsidR="002D52A9">
        <w:t xml:space="preserve">possibilité d’accepter un </w:t>
      </w:r>
      <w:r w:rsidR="00BC64FD">
        <w:t xml:space="preserve">praticien attaché et/ou </w:t>
      </w:r>
      <w:r w:rsidR="002D52A9">
        <w:t xml:space="preserve">un </w:t>
      </w:r>
      <w:r w:rsidR="00BC64FD">
        <w:t>assistant)</w:t>
      </w:r>
      <w:r>
        <w:t>.</w:t>
      </w:r>
    </w:p>
    <w:p w:rsidR="000D78EC" w:rsidRDefault="000D78EC">
      <w:r>
        <w:t>L’activité est répartie équitablement entre les médecins sans sectorisation.</w:t>
      </w:r>
    </w:p>
    <w:p w:rsidR="000D78EC" w:rsidRDefault="000D78EC">
      <w:r>
        <w:t>Les RCP sont également répar</w:t>
      </w:r>
      <w:r w:rsidR="00BC64FD">
        <w:t>t</w:t>
      </w:r>
      <w:r>
        <w:t>ies parmi les médecins.</w:t>
      </w:r>
    </w:p>
    <w:p w:rsidR="000D78EC" w:rsidRDefault="00BE5B4D">
      <w:r>
        <w:t>Prise de fonction : 01 février 2020 pour cause de départ en retraite</w:t>
      </w:r>
    </w:p>
    <w:p w:rsidR="007B330D" w:rsidRDefault="007B330D"/>
    <w:p w:rsidR="007B330D" w:rsidRPr="00E9107A" w:rsidRDefault="000D78EC">
      <w:pPr>
        <w:rPr>
          <w:u w:val="single"/>
        </w:rPr>
      </w:pPr>
      <w:r w:rsidRPr="00E9107A">
        <w:rPr>
          <w:u w:val="single"/>
        </w:rPr>
        <w:t>Contact</w:t>
      </w:r>
      <w:r w:rsidR="00E9107A" w:rsidRPr="00E9107A">
        <w:rPr>
          <w:u w:val="single"/>
        </w:rPr>
        <w:t>s</w:t>
      </w:r>
      <w:r w:rsidRPr="00E9107A">
        <w:rPr>
          <w:u w:val="single"/>
        </w:rPr>
        <w:t> :</w:t>
      </w:r>
    </w:p>
    <w:p w:rsidR="00E9107A" w:rsidRDefault="00287F23">
      <w:hyperlink r:id="rId4" w:history="1">
        <w:r w:rsidR="00E9107A" w:rsidRPr="00174C60">
          <w:rPr>
            <w:rStyle w:val="Lienhypertexte"/>
          </w:rPr>
          <w:t>jacqueline.vadrot@chsf.fr</w:t>
        </w:r>
      </w:hyperlink>
    </w:p>
    <w:p w:rsidR="00E9107A" w:rsidRDefault="00287F23">
      <w:hyperlink r:id="rId5" w:history="1">
        <w:r w:rsidR="00E9107A" w:rsidRPr="00174C60">
          <w:rPr>
            <w:rStyle w:val="Lienhypertexte"/>
          </w:rPr>
          <w:t>virginie.cahn@chsf.fr</w:t>
        </w:r>
      </w:hyperlink>
    </w:p>
    <w:p w:rsidR="00E9107A" w:rsidRDefault="00287F23">
      <w:pPr>
        <w:rPr>
          <w:rStyle w:val="Lienhypertexte"/>
        </w:rPr>
      </w:pPr>
      <w:hyperlink r:id="rId6" w:history="1">
        <w:r w:rsidR="00E9107A" w:rsidRPr="00174C60">
          <w:rPr>
            <w:rStyle w:val="Lienhypertexte"/>
          </w:rPr>
          <w:t>farouk.chaalal@chsf.fr</w:t>
        </w:r>
      </w:hyperlink>
    </w:p>
    <w:p w:rsidR="00BC64FD" w:rsidRPr="00BC64FD" w:rsidRDefault="00BC64FD">
      <w:r>
        <w:rPr>
          <w:rStyle w:val="Lienhypertexte"/>
          <w:color w:val="auto"/>
          <w:u w:val="none"/>
        </w:rPr>
        <w:t xml:space="preserve">Téléphone </w:t>
      </w:r>
      <w:r w:rsidRPr="00BC64FD">
        <w:rPr>
          <w:rStyle w:val="Lienhypertexte"/>
          <w:color w:val="auto"/>
          <w:u w:val="none"/>
        </w:rPr>
        <w:t>secrétariat</w:t>
      </w:r>
      <w:r>
        <w:rPr>
          <w:rStyle w:val="Lienhypertexte"/>
          <w:color w:val="auto"/>
          <w:u w:val="none"/>
        </w:rPr>
        <w:t> : 01</w:t>
      </w:r>
      <w:r w:rsidR="00287F23">
        <w:rPr>
          <w:rStyle w:val="Lienhypertexte"/>
          <w:color w:val="auto"/>
          <w:u w:val="none"/>
        </w:rPr>
        <w:t xml:space="preserve"> </w:t>
      </w:r>
      <w:r>
        <w:rPr>
          <w:rStyle w:val="Lienhypertexte"/>
          <w:color w:val="auto"/>
          <w:u w:val="none"/>
        </w:rPr>
        <w:t>61</w:t>
      </w:r>
      <w:r w:rsidR="00287F23">
        <w:rPr>
          <w:rStyle w:val="Lienhypertexte"/>
          <w:color w:val="auto"/>
          <w:u w:val="none"/>
        </w:rPr>
        <w:t xml:space="preserve"> </w:t>
      </w:r>
      <w:r>
        <w:rPr>
          <w:rStyle w:val="Lienhypertexte"/>
          <w:color w:val="auto"/>
          <w:u w:val="none"/>
        </w:rPr>
        <w:t>69</w:t>
      </w:r>
      <w:r w:rsidR="00287F23">
        <w:rPr>
          <w:rStyle w:val="Lienhypertexte"/>
          <w:color w:val="auto"/>
          <w:u w:val="none"/>
        </w:rPr>
        <w:t xml:space="preserve"> </w:t>
      </w:r>
      <w:r>
        <w:rPr>
          <w:rStyle w:val="Lienhypertexte"/>
          <w:color w:val="auto"/>
          <w:u w:val="none"/>
        </w:rPr>
        <w:t>50</w:t>
      </w:r>
      <w:r w:rsidR="00287F23">
        <w:rPr>
          <w:rStyle w:val="Lienhypertexte"/>
          <w:color w:val="auto"/>
          <w:u w:val="none"/>
        </w:rPr>
        <w:t xml:space="preserve"> </w:t>
      </w:r>
      <w:r>
        <w:rPr>
          <w:rStyle w:val="Lienhypertexte"/>
          <w:color w:val="auto"/>
          <w:u w:val="none"/>
        </w:rPr>
        <w:t>56</w:t>
      </w:r>
    </w:p>
    <w:p w:rsidR="00E9107A" w:rsidRDefault="00E9107A"/>
    <w:p w:rsidR="000D78EC" w:rsidRDefault="000D78EC"/>
    <w:sectPr w:rsidR="000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F5"/>
    <w:rsid w:val="000D78EC"/>
    <w:rsid w:val="000E36EB"/>
    <w:rsid w:val="0027777B"/>
    <w:rsid w:val="00287F23"/>
    <w:rsid w:val="002D52A9"/>
    <w:rsid w:val="00675E14"/>
    <w:rsid w:val="007B330D"/>
    <w:rsid w:val="007D12C8"/>
    <w:rsid w:val="00BC64FD"/>
    <w:rsid w:val="00BE5B4D"/>
    <w:rsid w:val="00CE5D7D"/>
    <w:rsid w:val="00D54881"/>
    <w:rsid w:val="00E9107A"/>
    <w:rsid w:val="00E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BDA6-E938-4A80-BF32-00DAB962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0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ouk.chaalal@chsf.fr" TargetMode="External"/><Relationship Id="rId5" Type="http://schemas.openxmlformats.org/officeDocument/2006/relationships/hyperlink" Target="mailto:virginie.cahn@chsf.fr" TargetMode="External"/><Relationship Id="rId4" Type="http://schemas.openxmlformats.org/officeDocument/2006/relationships/hyperlink" Target="mailto:jacqueline.vadrot@chs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915C005F</Template>
  <TotalTime>178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chsf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CAHN Virginie (vcahn)</dc:creator>
  <cp:keywords/>
  <dc:description/>
  <cp:lastModifiedBy>CAHN Virginie (vcahn)</cp:lastModifiedBy>
  <cp:revision>5</cp:revision>
  <cp:lastPrinted>2019-09-19T12:34:00Z</cp:lastPrinted>
  <dcterms:created xsi:type="dcterms:W3CDTF">2019-09-17T09:40:00Z</dcterms:created>
  <dcterms:modified xsi:type="dcterms:W3CDTF">2019-09-19T12:40:00Z</dcterms:modified>
</cp:coreProperties>
</file>