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B2" w:rsidRDefault="00384CB2" w:rsidP="00384CB2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Un poste d'AHU à la Pitié-Salpêtrière à partir de Novembre 2020.</w:t>
      </w:r>
    </w:p>
    <w:p w:rsidR="00384CB2" w:rsidRDefault="00384CB2" w:rsidP="00384CB2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Hôpital situé en plein cœur de Paris, avec une activité générale très bien répartie entre les médecins et assistants (Gynéco haute et basse, ORL,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endoc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Uro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Dig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, Hépato, Dermato,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Néphro</w:t>
      </w:r>
      <w:proofErr w:type="spellEnd"/>
      <w:r>
        <w:rPr>
          <w:rFonts w:ascii="Arial" w:hAnsi="Arial" w:cs="Arial"/>
          <w:color w:val="1D2129"/>
          <w:sz w:val="21"/>
          <w:szCs w:val="21"/>
        </w:rPr>
        <w:t>, Hémato, Cardio et un peu de Pneumo).</w:t>
      </w:r>
    </w:p>
    <w:p w:rsidR="00384CB2" w:rsidRDefault="00384CB2" w:rsidP="00384CB2">
      <w:pPr>
        <w:pStyle w:val="NormalWeb"/>
        <w:spacing w:before="0" w:beforeAutospacing="0" w:after="90" w:afterAutospacing="0"/>
        <w:rPr>
          <w:rFonts w:ascii="inherit" w:hAnsi="inherit" w:cs="Arial"/>
          <w:color w:val="1D2129"/>
          <w:sz w:val="21"/>
          <w:szCs w:val="21"/>
        </w:rPr>
      </w:pPr>
      <w:r>
        <w:rPr>
          <w:rFonts w:ascii="inherit" w:hAnsi="inherit" w:cs="Arial"/>
          <w:color w:val="1D2129"/>
          <w:sz w:val="21"/>
          <w:szCs w:val="21"/>
        </w:rPr>
        <w:t>Pour plus de renseignements, n'hésitez pas à me contacter au 01 42 17 84 50.</w:t>
      </w:r>
    </w:p>
    <w:p w:rsidR="00E10E70" w:rsidRDefault="00384CB2">
      <w:bookmarkStart w:id="0" w:name="_GoBack"/>
      <w:bookmarkEnd w:id="0"/>
    </w:p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B2"/>
    <w:rsid w:val="000F5D9A"/>
    <w:rsid w:val="00384CB2"/>
    <w:rsid w:val="00677004"/>
    <w:rsid w:val="00DE1152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171A0"/>
  <w15:chartTrackingRefBased/>
  <w15:docId w15:val="{BD877ED3-4763-9348-A13F-DAE8574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C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2020-01-30T18:15:00Z</dcterms:created>
  <dcterms:modified xsi:type="dcterms:W3CDTF">2020-01-30T18:16:00Z</dcterms:modified>
</cp:coreProperties>
</file>