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CE" w:rsidRPr="00BC5881" w:rsidRDefault="0095487F">
      <w:pPr>
        <w:rPr>
          <w:b/>
          <w:color w:val="4F81BD" w:themeColor="accent1"/>
          <w:sz w:val="28"/>
          <w:szCs w:val="28"/>
          <w:u w:val="single"/>
        </w:rPr>
      </w:pPr>
      <w:r w:rsidRPr="00BC5881">
        <w:rPr>
          <w:b/>
          <w:color w:val="4F81BD" w:themeColor="accent1"/>
          <w:sz w:val="28"/>
          <w:szCs w:val="28"/>
          <w:u w:val="single"/>
        </w:rPr>
        <w:t xml:space="preserve">Poste de médecin </w:t>
      </w:r>
      <w:r w:rsidR="009776C6" w:rsidRPr="00BC5881">
        <w:rPr>
          <w:b/>
          <w:color w:val="4F81BD" w:themeColor="accent1"/>
          <w:sz w:val="28"/>
          <w:szCs w:val="28"/>
          <w:u w:val="single"/>
        </w:rPr>
        <w:t xml:space="preserve"> </w:t>
      </w:r>
      <w:r w:rsidR="00430C8F" w:rsidRPr="00BC5881">
        <w:rPr>
          <w:b/>
          <w:color w:val="4F81BD" w:themeColor="accent1"/>
          <w:sz w:val="28"/>
          <w:szCs w:val="28"/>
          <w:u w:val="single"/>
        </w:rPr>
        <w:t>A</w:t>
      </w:r>
      <w:r w:rsidRPr="00BC5881">
        <w:rPr>
          <w:b/>
          <w:color w:val="4F81BD" w:themeColor="accent1"/>
          <w:sz w:val="28"/>
          <w:szCs w:val="28"/>
          <w:u w:val="single"/>
        </w:rPr>
        <w:t>natom</w:t>
      </w:r>
      <w:r w:rsidR="00430C8F" w:rsidRPr="00BC5881">
        <w:rPr>
          <w:b/>
          <w:color w:val="4F81BD" w:themeColor="accent1"/>
          <w:sz w:val="28"/>
          <w:szCs w:val="28"/>
          <w:u w:val="single"/>
        </w:rPr>
        <w:t>opathologiste Centre H</w:t>
      </w:r>
      <w:r w:rsidRPr="00BC5881">
        <w:rPr>
          <w:b/>
          <w:color w:val="4F81BD" w:themeColor="accent1"/>
          <w:sz w:val="28"/>
          <w:szCs w:val="28"/>
          <w:u w:val="single"/>
        </w:rPr>
        <w:t>ospitalier Périgueux</w:t>
      </w:r>
    </w:p>
    <w:p w:rsidR="0095487F" w:rsidRDefault="0095487F">
      <w:pPr>
        <w:rPr>
          <w:b/>
        </w:rPr>
      </w:pPr>
    </w:p>
    <w:p w:rsidR="0095487F" w:rsidRDefault="0095487F">
      <w:r>
        <w:t xml:space="preserve">Poste à pourvoir : poste de </w:t>
      </w:r>
      <w:r w:rsidR="009776C6" w:rsidRPr="003C6002">
        <w:rPr>
          <w:b/>
        </w:rPr>
        <w:t xml:space="preserve">médecin </w:t>
      </w:r>
      <w:r w:rsidRPr="003C6002">
        <w:rPr>
          <w:b/>
        </w:rPr>
        <w:t>hospitalier</w:t>
      </w:r>
      <w:r w:rsidR="009776C6" w:rsidRPr="003C6002">
        <w:rPr>
          <w:b/>
        </w:rPr>
        <w:t xml:space="preserve"> temps plein</w:t>
      </w:r>
      <w:r>
        <w:t xml:space="preserve"> (</w:t>
      </w:r>
      <w:r w:rsidR="009776C6">
        <w:t xml:space="preserve">praticien hospitalier </w:t>
      </w:r>
      <w:r w:rsidR="00430C8F">
        <w:t>contractuel</w:t>
      </w:r>
      <w:r w:rsidR="009776C6">
        <w:t xml:space="preserve"> /hospitalier </w:t>
      </w:r>
      <w:r w:rsidR="00FB4C0B">
        <w:t xml:space="preserve">ou </w:t>
      </w:r>
      <w:r>
        <w:t xml:space="preserve">assistant </w:t>
      </w:r>
      <w:r w:rsidR="009776C6">
        <w:t xml:space="preserve">spécialiste </w:t>
      </w:r>
      <w:r>
        <w:t xml:space="preserve">selon le souhait du </w:t>
      </w:r>
      <w:r w:rsidR="009776C6">
        <w:t>candidat</w:t>
      </w:r>
      <w:r w:rsidRPr="00600632">
        <w:rPr>
          <w:b/>
        </w:rPr>
        <w:t>), à partir de novembre 2020</w:t>
      </w:r>
      <w:r w:rsidR="009776C6">
        <w:t>, dans le service d’anatomopathologie du centre hospitalier de Périgueux.</w:t>
      </w:r>
    </w:p>
    <w:p w:rsidR="003C6002" w:rsidRDefault="003C6002">
      <w:r w:rsidRPr="003C6002">
        <w:rPr>
          <w:b/>
        </w:rPr>
        <w:t>Possibilité d’effectuer des remplacements dans le service à partir de novembre 2020</w:t>
      </w:r>
      <w:r w:rsidRPr="003C6002">
        <w:t xml:space="preserve">.  </w:t>
      </w:r>
    </w:p>
    <w:p w:rsidR="00391718" w:rsidRDefault="0044210B">
      <w:r>
        <w:t xml:space="preserve">Echelon </w:t>
      </w:r>
      <w:r w:rsidR="00391718">
        <w:t xml:space="preserve"> </w:t>
      </w:r>
      <w:r w:rsidR="0086209D">
        <w:t>commence  directement à  l’</w:t>
      </w:r>
      <w:bookmarkStart w:id="0" w:name="_GoBack"/>
      <w:bookmarkEnd w:id="0"/>
      <w:r w:rsidR="00391718" w:rsidRPr="00600632">
        <w:rPr>
          <w:b/>
        </w:rPr>
        <w:t>échelon 4 +10%</w:t>
      </w:r>
      <w:r w:rsidR="005B3358">
        <w:rPr>
          <w:b/>
        </w:rPr>
        <w:t xml:space="preserve"> </w:t>
      </w:r>
    </w:p>
    <w:p w:rsidR="009776C6" w:rsidRDefault="009776C6">
      <w:r>
        <w:t xml:space="preserve">L’effectif </w:t>
      </w:r>
      <w:r w:rsidR="00430C8F">
        <w:t xml:space="preserve">médical </w:t>
      </w:r>
      <w:r>
        <w:t>actuel est de  2 PH et un assistant partagé. Le 3e</w:t>
      </w:r>
      <w:r w:rsidR="00430C8F">
        <w:t xml:space="preserve"> poste de médecin </w:t>
      </w:r>
      <w:r>
        <w:t xml:space="preserve"> est ouvert  pour remplacer le dép</w:t>
      </w:r>
      <w:r w:rsidR="00600632">
        <w:t xml:space="preserve">art </w:t>
      </w:r>
      <w:r w:rsidR="00207F97">
        <w:t>en novembre 2020 de l’</w:t>
      </w:r>
      <w:r>
        <w:t>assistant</w:t>
      </w:r>
      <w:r w:rsidR="00391718">
        <w:t> et en vue de l’augmentation d’activité</w:t>
      </w:r>
      <w:r w:rsidR="00600632">
        <w:t xml:space="preserve"> </w:t>
      </w:r>
      <w:r w:rsidR="00207F97">
        <w:t>prévue</w:t>
      </w:r>
      <w:r w:rsidR="00430C8F">
        <w:t xml:space="preserve">. </w:t>
      </w:r>
    </w:p>
    <w:p w:rsidR="00391718" w:rsidRDefault="009776C6">
      <w:r>
        <w:t>L’acti</w:t>
      </w:r>
      <w:r w:rsidR="00391718">
        <w:t xml:space="preserve">vité est </w:t>
      </w:r>
      <w:r w:rsidR="00391718" w:rsidRPr="00600632">
        <w:rPr>
          <w:b/>
        </w:rPr>
        <w:t>polyvalente et varié</w:t>
      </w:r>
      <w:r w:rsidR="00391718">
        <w:t xml:space="preserve"> : </w:t>
      </w:r>
      <w:r w:rsidR="00430C8F">
        <w:t xml:space="preserve">actuellement </w:t>
      </w:r>
      <w:r w:rsidR="00391718">
        <w:t>environ 14000 actes, 10000 H</w:t>
      </w:r>
      <w:r>
        <w:t>istologie et</w:t>
      </w:r>
      <w:r w:rsidR="00391718">
        <w:t xml:space="preserve"> 4000 Cytologie</w:t>
      </w:r>
      <w:r w:rsidR="00E6490F">
        <w:t>. Pas de</w:t>
      </w:r>
      <w:r w:rsidR="00B71090">
        <w:t xml:space="preserve"> : </w:t>
      </w:r>
      <w:r>
        <w:t xml:space="preserve">neuropathologie, </w:t>
      </w:r>
      <w:proofErr w:type="spellStart"/>
      <w:r>
        <w:t>fo</w:t>
      </w:r>
      <w:r w:rsidR="00E6490F">
        <w:t>etopathologie</w:t>
      </w:r>
      <w:proofErr w:type="spellEnd"/>
      <w:r w:rsidR="00E6490F">
        <w:t xml:space="preserve">, </w:t>
      </w:r>
      <w:proofErr w:type="spellStart"/>
      <w:r w:rsidR="00E6490F">
        <w:t>néphropathologie</w:t>
      </w:r>
      <w:proofErr w:type="spellEnd"/>
      <w:r w:rsidR="00E6490F">
        <w:t xml:space="preserve">, </w:t>
      </w:r>
      <w:r w:rsidR="00391718">
        <w:t xml:space="preserve">autopsie. Pas de </w:t>
      </w:r>
      <w:r w:rsidR="00602563">
        <w:t>garde ou d’astreinte</w:t>
      </w:r>
      <w:r w:rsidR="00391718">
        <w:t xml:space="preserve">. </w:t>
      </w:r>
    </w:p>
    <w:p w:rsidR="009776C6" w:rsidRDefault="009776C6">
      <w:r>
        <w:t xml:space="preserve">Le </w:t>
      </w:r>
      <w:r w:rsidRPr="0044210B">
        <w:rPr>
          <w:b/>
        </w:rPr>
        <w:t>plateau technique est complet</w:t>
      </w:r>
      <w:r>
        <w:t xml:space="preserve"> avec un renouvellement récent de l’ensemble du matériel te</w:t>
      </w:r>
      <w:r w:rsidR="00391718">
        <w:t xml:space="preserve">chnique, salle de macroscopie neuve. </w:t>
      </w:r>
    </w:p>
    <w:p w:rsidR="00430C8F" w:rsidRDefault="00430C8F">
      <w:r>
        <w:t xml:space="preserve">Possibilité de </w:t>
      </w:r>
      <w:r w:rsidRPr="0044210B">
        <w:rPr>
          <w:b/>
        </w:rPr>
        <w:t>formation continue</w:t>
      </w:r>
      <w:r>
        <w:t> : congrès, EPU…</w:t>
      </w:r>
      <w:r w:rsidR="00391718">
        <w:t xml:space="preserve"> </w:t>
      </w:r>
      <w:r w:rsidR="00B71090">
        <w:t xml:space="preserve">environ </w:t>
      </w:r>
      <w:r w:rsidR="00391718">
        <w:t xml:space="preserve">2/ an. </w:t>
      </w:r>
    </w:p>
    <w:p w:rsidR="003C6002" w:rsidRDefault="003C6002">
      <w:r>
        <w:t xml:space="preserve">L’équipe est dynamique, avec une  bonne </w:t>
      </w:r>
      <w:r w:rsidR="00B71090">
        <w:t>ambiance au sein du service</w:t>
      </w:r>
      <w:r>
        <w:t>.</w:t>
      </w:r>
    </w:p>
    <w:p w:rsidR="003C6002" w:rsidRDefault="003C6002">
      <w:r>
        <w:t xml:space="preserve">Périgueux et la Dordogne sont très agréables à vivre. Proximité avec Bordeaux (environ 1h15). Immobilier très accessible. </w:t>
      </w:r>
    </w:p>
    <w:p w:rsidR="00430C8F" w:rsidRDefault="00430C8F"/>
    <w:p w:rsidR="00430C8F" w:rsidRDefault="00430C8F">
      <w:r w:rsidRPr="00BC5881">
        <w:rPr>
          <w:color w:val="1F497D" w:themeColor="text2"/>
        </w:rPr>
        <w:t>Contact</w:t>
      </w:r>
      <w:r w:rsidR="0048233A" w:rsidRPr="00BC5881">
        <w:rPr>
          <w:color w:val="1F497D" w:themeColor="text2"/>
        </w:rPr>
        <w:t xml:space="preserve"> pour plus d’informations</w:t>
      </w:r>
      <w:r w:rsidRPr="00BC5881">
        <w:rPr>
          <w:color w:val="1F497D" w:themeColor="text2"/>
        </w:rPr>
        <w:t> </w:t>
      </w:r>
      <w:r>
        <w:t xml:space="preserve">: Dr Legrand Léa </w:t>
      </w:r>
    </w:p>
    <w:p w:rsidR="00EC0254" w:rsidRDefault="0086209D">
      <w:hyperlink r:id="rId6" w:history="1">
        <w:r w:rsidR="00EC0254" w:rsidRPr="00D74FA2">
          <w:rPr>
            <w:rStyle w:val="Lienhypertexte"/>
          </w:rPr>
          <w:t>lea.legrand@ch-perigueux.fr</w:t>
        </w:r>
      </w:hyperlink>
      <w:r w:rsidR="00EC0254">
        <w:t xml:space="preserve">  </w:t>
      </w:r>
    </w:p>
    <w:p w:rsidR="00430C8F" w:rsidRDefault="00EC0254">
      <w:r>
        <w:t>tel du secrétariat : 05 53 45 31 80</w:t>
      </w:r>
    </w:p>
    <w:p w:rsidR="00430C8F" w:rsidRDefault="00430C8F"/>
    <w:p w:rsidR="00430C8F" w:rsidRDefault="00430C8F"/>
    <w:p w:rsidR="009776C6" w:rsidRDefault="009776C6"/>
    <w:p w:rsidR="009776C6" w:rsidRPr="0095487F" w:rsidRDefault="009776C6"/>
    <w:p w:rsidR="0095487F" w:rsidRDefault="0095487F"/>
    <w:p w:rsidR="0095487F" w:rsidRDefault="0095487F"/>
    <w:sectPr w:rsidR="0095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F"/>
    <w:rsid w:val="001771C2"/>
    <w:rsid w:val="00207F97"/>
    <w:rsid w:val="00391718"/>
    <w:rsid w:val="003C6002"/>
    <w:rsid w:val="00430C8F"/>
    <w:rsid w:val="0044210B"/>
    <w:rsid w:val="0048233A"/>
    <w:rsid w:val="005B3358"/>
    <w:rsid w:val="00600632"/>
    <w:rsid w:val="00602563"/>
    <w:rsid w:val="0086209D"/>
    <w:rsid w:val="008B1ECC"/>
    <w:rsid w:val="0095487F"/>
    <w:rsid w:val="009776C6"/>
    <w:rsid w:val="00B71090"/>
    <w:rsid w:val="00BC5881"/>
    <w:rsid w:val="00E6490F"/>
    <w:rsid w:val="00EC0254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02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5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02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a.legrand@ch-perigueux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0D81-B376-4DA1-85B5-B7EB8E48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Legrand</dc:creator>
  <cp:lastModifiedBy>Lea Legrand</cp:lastModifiedBy>
  <cp:revision>14</cp:revision>
  <dcterms:created xsi:type="dcterms:W3CDTF">2020-06-02T14:59:00Z</dcterms:created>
  <dcterms:modified xsi:type="dcterms:W3CDTF">2020-06-09T14:28:00Z</dcterms:modified>
</cp:coreProperties>
</file>