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B5" w:rsidRDefault="00FB59B5" w:rsidP="00FB59B5">
      <w:pPr>
        <w:pStyle w:val="msonormalmrcssattr"/>
        <w:rPr>
          <w:b/>
          <w:bCs/>
        </w:rPr>
      </w:pPr>
      <w:r>
        <w:rPr>
          <w:b/>
          <w:bCs/>
        </w:rPr>
        <w:t>OFFRE DE POSTE ASSOCIE</w:t>
      </w:r>
      <w:r w:rsidR="005A6250">
        <w:rPr>
          <w:b/>
          <w:bCs/>
        </w:rPr>
        <w:t xml:space="preserve"> et</w:t>
      </w:r>
      <w:bookmarkStart w:id="0" w:name="_GoBack"/>
      <w:bookmarkEnd w:id="0"/>
      <w:r>
        <w:rPr>
          <w:b/>
          <w:bCs/>
        </w:rPr>
        <w:t xml:space="preserve"> REMPLACANT - MEDECINS ANAPATH - CLERMONT FERRAND </w:t>
      </w:r>
    </w:p>
    <w:p w:rsidR="00FB59B5" w:rsidRDefault="00FB59B5" w:rsidP="00FB59B5">
      <w:pPr>
        <w:pStyle w:val="msonormalmrcssattr"/>
      </w:pPr>
      <w:proofErr w:type="spellStart"/>
      <w:r>
        <w:rPr>
          <w:b/>
          <w:bCs/>
        </w:rPr>
        <w:t>Unilabs</w:t>
      </w:r>
      <w:proofErr w:type="spellEnd"/>
      <w:r>
        <w:rPr>
          <w:b/>
          <w:bCs/>
        </w:rPr>
        <w:t xml:space="preserve"> France offre de belles opportunités de carrières pour des médecins pathologistes. </w:t>
      </w:r>
      <w:r>
        <w:rPr>
          <w:b/>
          <w:bCs/>
        </w:rPr>
        <w:br/>
      </w:r>
      <w:proofErr w:type="gramStart"/>
      <w:r>
        <w:rPr>
          <w:b/>
          <w:bCs/>
        </w:rPr>
        <w:t>possibilités</w:t>
      </w:r>
      <w:proofErr w:type="gramEnd"/>
      <w:r>
        <w:rPr>
          <w:b/>
          <w:bCs/>
        </w:rPr>
        <w:t xml:space="preserve"> de temps plein ou temps partiel.  </w:t>
      </w:r>
    </w:p>
    <w:p w:rsidR="00FB59B5" w:rsidRDefault="00FB59B5" w:rsidP="00FB59B5">
      <w:pPr>
        <w:pStyle w:val="msonormalmrcssattr"/>
      </w:pPr>
      <w:r>
        <w:rPr>
          <w:b/>
          <w:bCs/>
        </w:rPr>
        <w:t xml:space="preserve">L’activité est polyvalente avec une forte proportion d’actes cancérologiques. Plate-forme de pathologie moléculaire interne. </w:t>
      </w:r>
    </w:p>
    <w:p w:rsidR="00FB59B5" w:rsidRDefault="00FB59B5" w:rsidP="00FB59B5">
      <w:pPr>
        <w:pStyle w:val="msonormalmrcssattr"/>
      </w:pPr>
      <w:r>
        <w:rPr>
          <w:b/>
          <w:bCs/>
        </w:rPr>
        <w:t>Notre cabinet anatomopathologie SIPATH, groupe UNILABS implanté à Clermont Ferrand, 60 salariés et 12 médecins, recherche un médecin associé et un médecin pour remplacement</w:t>
      </w:r>
      <w:r>
        <w:rPr>
          <w:b/>
          <w:bCs/>
          <w:color w:val="000000"/>
        </w:rPr>
        <w:t>.</w:t>
      </w:r>
    </w:p>
    <w:p w:rsidR="00FB59B5" w:rsidRDefault="00FB59B5" w:rsidP="00FB59B5">
      <w:pPr>
        <w:pStyle w:val="msonormalmrcssattr"/>
        <w:rPr>
          <w:b/>
          <w:bCs/>
        </w:rPr>
      </w:pPr>
      <w:r>
        <w:rPr>
          <w:b/>
          <w:bCs/>
        </w:rPr>
        <w:t xml:space="preserve">Rejoignez une équipe jeune et dynamique dans une région de France où il fait bon vivre auprès du </w:t>
      </w:r>
      <w:proofErr w:type="gramStart"/>
      <w:r>
        <w:rPr>
          <w:b/>
          <w:bCs/>
        </w:rPr>
        <w:t>parc</w:t>
      </w:r>
      <w:proofErr w:type="gramEnd"/>
      <w:r>
        <w:rPr>
          <w:b/>
          <w:bCs/>
        </w:rPr>
        <w:t xml:space="preserve"> des volcans d’Auvergne ! </w:t>
      </w:r>
    </w:p>
    <w:p w:rsidR="00FB59B5" w:rsidRDefault="00FB59B5" w:rsidP="00FB59B5">
      <w:pPr>
        <w:pStyle w:val="msonormalmrcssattr"/>
        <w:rPr>
          <w:b/>
          <w:bCs/>
        </w:rPr>
      </w:pPr>
      <w:proofErr w:type="spellStart"/>
      <w:proofErr w:type="gramStart"/>
      <w:r>
        <w:rPr>
          <w:b/>
          <w:bCs/>
        </w:rPr>
        <w:t>Contactez nous</w:t>
      </w:r>
      <w:proofErr w:type="spellEnd"/>
      <w:proofErr w:type="gramEnd"/>
      <w:r>
        <w:rPr>
          <w:b/>
          <w:bCs/>
        </w:rPr>
        <w:t xml:space="preserve"> pour plus de précisions :  </w:t>
      </w:r>
      <w:hyperlink r:id="rId4" w:history="1">
        <w:r>
          <w:rPr>
            <w:rStyle w:val="Lienhypertexte"/>
            <w:b/>
            <w:bCs/>
          </w:rPr>
          <w:t>isabelle.trechot@unilabs.fr</w:t>
        </w:r>
      </w:hyperlink>
      <w:r>
        <w:rPr>
          <w:b/>
          <w:bCs/>
        </w:rPr>
        <w:t xml:space="preserve"> </w:t>
      </w:r>
    </w:p>
    <w:p w:rsidR="00283F9B" w:rsidRDefault="00283F9B"/>
    <w:sectPr w:rsidR="0028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B5"/>
    <w:rsid w:val="00283F9B"/>
    <w:rsid w:val="005A6250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51C1"/>
  <w15:chartTrackingRefBased/>
  <w15:docId w15:val="{9CF6F9A8-AD51-4B29-B8A1-4CE88F3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59B5"/>
    <w:rPr>
      <w:color w:val="0563C1" w:themeColor="hyperlink"/>
      <w:u w:val="single"/>
    </w:rPr>
  </w:style>
  <w:style w:type="paragraph" w:customStyle="1" w:styleId="msonormalmrcssattr">
    <w:name w:val="msonormal_mr_css_attr"/>
    <w:basedOn w:val="Normal"/>
    <w:uiPriority w:val="99"/>
    <w:semiHidden/>
    <w:rsid w:val="00FB59B5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le.trechot@unilabs.f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BAYOL</dc:creator>
  <cp:keywords/>
  <dc:description/>
  <cp:lastModifiedBy>Aurelie BAYOL</cp:lastModifiedBy>
  <cp:revision>2</cp:revision>
  <dcterms:created xsi:type="dcterms:W3CDTF">2020-07-20T16:08:00Z</dcterms:created>
  <dcterms:modified xsi:type="dcterms:W3CDTF">2020-07-20T16:09:00Z</dcterms:modified>
</cp:coreProperties>
</file>