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D" w:rsidRPr="00C32F8D" w:rsidRDefault="00E3607D" w:rsidP="00E3607D">
      <w:pPr>
        <w:rPr>
          <w:b/>
        </w:rPr>
      </w:pPr>
      <w:r w:rsidRPr="00C32F8D">
        <w:rPr>
          <w:b/>
        </w:rPr>
        <w:t xml:space="preserve">Annonce assistant </w:t>
      </w:r>
      <w:r>
        <w:rPr>
          <w:b/>
        </w:rPr>
        <w:t xml:space="preserve">spécialiste </w:t>
      </w:r>
      <w:r w:rsidRPr="00C32F8D">
        <w:rPr>
          <w:b/>
        </w:rPr>
        <w:t xml:space="preserve">partagé en anatomie et cytologie pathologiques entre le service ACP hospitalo-universitaire de l’hôpital Ambroise Paré, Professeur Jean-François </w:t>
      </w:r>
      <w:r>
        <w:rPr>
          <w:b/>
        </w:rPr>
        <w:t>E</w:t>
      </w:r>
      <w:r w:rsidRPr="00C32F8D">
        <w:rPr>
          <w:b/>
        </w:rPr>
        <w:t>mile, et le service ACP du Centre hospitalier général de Versailles, Docteur Claire Glaser.</w:t>
      </w:r>
    </w:p>
    <w:p w:rsidR="00E3607D" w:rsidRDefault="00E3607D" w:rsidP="00E3607D">
      <w:pPr>
        <w:spacing w:after="0"/>
      </w:pPr>
      <w:r>
        <w:t>Date prise du poste : 1</w:t>
      </w:r>
      <w:r w:rsidRPr="00B45F42">
        <w:rPr>
          <w:vertAlign w:val="superscript"/>
        </w:rPr>
        <w:t>er</w:t>
      </w:r>
      <w:r>
        <w:t xml:space="preserve"> novembre 2022.</w:t>
      </w:r>
    </w:p>
    <w:p w:rsidR="00E3607D" w:rsidRDefault="00E3607D" w:rsidP="00E3607D">
      <w:pPr>
        <w:spacing w:after="0"/>
      </w:pPr>
      <w:r>
        <w:t>Présentation des services :</w:t>
      </w:r>
    </w:p>
    <w:p w:rsidR="00E3607D" w:rsidRPr="008E62AD" w:rsidRDefault="00E3607D" w:rsidP="00E3607D">
      <w:pPr>
        <w:spacing w:after="0"/>
        <w:rPr>
          <w:b/>
        </w:rPr>
      </w:pPr>
      <w:r w:rsidRPr="008E62AD">
        <w:rPr>
          <w:b/>
        </w:rPr>
        <w:t>Service ACP du Centre hospitalier André Mignot:</w:t>
      </w:r>
    </w:p>
    <w:p w:rsidR="00E3607D" w:rsidRDefault="00E3607D" w:rsidP="00E3607D">
      <w:pPr>
        <w:spacing w:after="0"/>
      </w:pPr>
      <w:r>
        <w:t xml:space="preserve">Le service est accessible par le RER C puis bus B Saint-Lazare ou par la gare Salazar puis bus A </w:t>
      </w:r>
    </w:p>
    <w:p w:rsidR="00E3607D" w:rsidRDefault="00E3607D" w:rsidP="00E3607D">
      <w:pPr>
        <w:spacing w:after="0"/>
      </w:pPr>
      <w:r>
        <w:t>Effectif médical : 4 PH temps plein, un interne DES phase socle, un assistant partagé.</w:t>
      </w:r>
    </w:p>
    <w:p w:rsidR="00E3607D" w:rsidRDefault="00E3607D" w:rsidP="00E3607D">
      <w:pPr>
        <w:spacing w:after="0"/>
      </w:pPr>
      <w:r>
        <w:t>Effectif paramédical : Un cadre, 7 techniciennes et un aide laboratoire et 3 secrétaires.</w:t>
      </w:r>
    </w:p>
    <w:p w:rsidR="00E3607D" w:rsidRDefault="00E3607D" w:rsidP="00E3607D">
      <w:pPr>
        <w:spacing w:after="0"/>
      </w:pPr>
      <w:r>
        <w:t>L’activité est polyvalente environ 20 000 actes CCAM en 2021 dont 70% d’activité histologique et 30% d’activité cytologique.</w:t>
      </w:r>
    </w:p>
    <w:p w:rsidR="00E3607D" w:rsidRDefault="00E3607D" w:rsidP="00E3607D">
      <w:pPr>
        <w:pStyle w:val="Paragraphedeliste"/>
        <w:numPr>
          <w:ilvl w:val="0"/>
          <w:numId w:val="2"/>
        </w:numPr>
        <w:spacing w:after="0"/>
      </w:pPr>
      <w:r>
        <w:t>L’activité histologique touche à plusieurs domaines spécialisés avec une forte prévalence d’oncologie hématologique (110 nouveaux cas de lymphome par an)</w:t>
      </w:r>
      <w:r w:rsidRPr="00B45F42">
        <w:t xml:space="preserve"> </w:t>
      </w:r>
      <w:r>
        <w:t>Le service est centre de compétence du réseau Lymphopath</w:t>
      </w:r>
    </w:p>
    <w:p w:rsidR="00E3607D" w:rsidRDefault="00E3607D" w:rsidP="00E3607D">
      <w:pPr>
        <w:pStyle w:val="Paragraphedeliste"/>
        <w:numPr>
          <w:ilvl w:val="0"/>
          <w:numId w:val="1"/>
        </w:numPr>
        <w:spacing w:after="0"/>
      </w:pPr>
      <w:r>
        <w:t>L’activité cytologique :  frottis cervicaux monocouche, cytologie thyroïdienne ORL neurologique.</w:t>
      </w:r>
    </w:p>
    <w:p w:rsidR="00E3607D" w:rsidRDefault="00E3607D" w:rsidP="00E3607D">
      <w:pPr>
        <w:pStyle w:val="Paragraphedeliste"/>
        <w:numPr>
          <w:ilvl w:val="0"/>
          <w:numId w:val="1"/>
        </w:numPr>
        <w:spacing w:after="0"/>
      </w:pPr>
      <w:r>
        <w:t>L’activité immunohistochimique s’effectue sur Omnis avec un large panel d’anticorps</w:t>
      </w:r>
    </w:p>
    <w:p w:rsidR="00E3607D" w:rsidRDefault="00E3607D" w:rsidP="00E3607D">
      <w:pPr>
        <w:pStyle w:val="Paragraphedeliste"/>
        <w:numPr>
          <w:ilvl w:val="0"/>
          <w:numId w:val="1"/>
        </w:numPr>
        <w:spacing w:after="0"/>
      </w:pPr>
      <w:r>
        <w:t>L’activité de pathologie moléculaire par automate PCR Idi la, cartouche EGFR KRAS NRAS.</w:t>
      </w:r>
    </w:p>
    <w:p w:rsidR="00E3607D" w:rsidRDefault="00E3607D" w:rsidP="00E3607D">
      <w:pPr>
        <w:spacing w:after="0"/>
      </w:pPr>
      <w:r>
        <w:t>Le service ne traite pas les prélèvements de chirurgie pulmonaire, de chirurgie neurologique, ni d’autopsie. Il n’effectue pas de fœtopathologie mais prend en charge les placentas.</w:t>
      </w:r>
    </w:p>
    <w:p w:rsidR="00E3607D" w:rsidRDefault="00E3607D" w:rsidP="00E3607D">
      <w:pPr>
        <w:spacing w:after="0"/>
      </w:pPr>
      <w:r>
        <w:t>Le service est engagé dans la démarche qualité : dossier sur validation frottis cervicovaginal en portée B déposé auprès du COFRAC.</w:t>
      </w:r>
    </w:p>
    <w:p w:rsidR="00E3607D" w:rsidRDefault="00E3607D" w:rsidP="00E3607D">
      <w:pPr>
        <w:spacing w:after="0"/>
      </w:pPr>
      <w:r>
        <w:t>Le service est engagé dans la transition numérique.</w:t>
      </w:r>
    </w:p>
    <w:p w:rsidR="00E3607D" w:rsidRDefault="00E3607D" w:rsidP="00E3607D">
      <w:pPr>
        <w:spacing w:after="0"/>
      </w:pPr>
      <w:r>
        <w:t>Le service s’engage dans une démarche plus écologique.</w:t>
      </w:r>
    </w:p>
    <w:p w:rsidR="00E3607D" w:rsidRDefault="00E3607D" w:rsidP="00E3607D">
      <w:pPr>
        <w:spacing w:after="0"/>
      </w:pPr>
    </w:p>
    <w:p w:rsidR="00E3607D" w:rsidRDefault="00E3607D" w:rsidP="00E3607D">
      <w:pPr>
        <w:spacing w:after="0"/>
      </w:pPr>
      <w:r>
        <w:t>Mission du candidat :</w:t>
      </w:r>
    </w:p>
    <w:p w:rsidR="00E3607D" w:rsidRDefault="00E3607D" w:rsidP="00E3607D">
      <w:pPr>
        <w:pStyle w:val="Paragraphedeliste"/>
        <w:numPr>
          <w:ilvl w:val="0"/>
          <w:numId w:val="3"/>
        </w:numPr>
        <w:spacing w:after="0"/>
      </w:pPr>
      <w:r>
        <w:t>Le candidat répartira son activité à hauteur de 50% de son temps à l’hôpital de Versailles et 50% à l’hôpital Ambroise Paré, sselon son choix et obligation de service.</w:t>
      </w:r>
    </w:p>
    <w:p w:rsidR="00E3607D" w:rsidRDefault="00E3607D" w:rsidP="00E3607D">
      <w:pPr>
        <w:pStyle w:val="Paragraphedeliste"/>
        <w:numPr>
          <w:ilvl w:val="0"/>
          <w:numId w:val="3"/>
        </w:numPr>
        <w:spacing w:after="0"/>
      </w:pPr>
      <w:r>
        <w:t>Il participera à l’ensemble des activités</w:t>
      </w:r>
      <w:r>
        <w:t xml:space="preserve"> du service : m</w:t>
      </w:r>
      <w:r>
        <w:t>acroscopie</w:t>
      </w:r>
      <w:r>
        <w:t>,</w:t>
      </w:r>
      <w:r>
        <w:t xml:space="preserve"> extemporané</w:t>
      </w:r>
      <w:r>
        <w:t>,</w:t>
      </w:r>
      <w:r>
        <w:t xml:space="preserve"> rédaction de compte-rendu</w:t>
      </w:r>
      <w:r>
        <w:t>,</w:t>
      </w:r>
      <w:r>
        <w:t xml:space="preserve"> participation RCP</w:t>
      </w:r>
      <w:r>
        <w:t>,</w:t>
      </w:r>
      <w:r>
        <w:t xml:space="preserve"> participation à l’engagement qualité.</w:t>
      </w:r>
    </w:p>
    <w:p w:rsidR="00E3607D" w:rsidRDefault="00E3607D" w:rsidP="00E3607D">
      <w:pPr>
        <w:pStyle w:val="Paragraphedeliste"/>
        <w:numPr>
          <w:ilvl w:val="0"/>
          <w:numId w:val="3"/>
        </w:numPr>
        <w:spacing w:after="0"/>
      </w:pPr>
      <w:r>
        <w:t>Il encadrera l’interne.</w:t>
      </w:r>
    </w:p>
    <w:p w:rsidR="008E0A0B" w:rsidRDefault="00E3607D" w:rsidP="008E0A0B">
      <w:pPr>
        <w:pStyle w:val="Paragraphedeliste"/>
        <w:numPr>
          <w:ilvl w:val="0"/>
          <w:numId w:val="3"/>
        </w:numPr>
        <w:spacing w:after="0"/>
      </w:pPr>
      <w:r>
        <w:t>Des travaux de publications participation congrès encadrés par les médecins seniors pourront être réalisant durant son stage.</w:t>
      </w:r>
    </w:p>
    <w:p w:rsidR="008E0A0B" w:rsidRDefault="008E0A0B" w:rsidP="008E0A0B">
      <w:pPr>
        <w:pStyle w:val="Paragraphedeliste"/>
        <w:spacing w:after="0"/>
      </w:pPr>
    </w:p>
    <w:p w:rsidR="00E3607D" w:rsidRDefault="00E3607D" w:rsidP="008E0A0B">
      <w:pPr>
        <w:spacing w:after="0"/>
      </w:pPr>
      <w:bookmarkStart w:id="0" w:name="_GoBack"/>
      <w:bookmarkEnd w:id="0"/>
      <w:r>
        <w:t>Pour plus d’informations vous pouvez contacter le Docteur Maxime Hamon, ancien assistant partagé entre nos deux services, actuellement PH dans le service de l’hôpital de Versailles, ainsi que le Docteur Lucie Fabre, actuelle assistante partagée entre nos deux services.</w:t>
      </w:r>
    </w:p>
    <w:p w:rsidR="00E3607D" w:rsidRDefault="00E3607D" w:rsidP="00E3607D">
      <w:pPr>
        <w:pStyle w:val="Paragraphedeliste"/>
        <w:spacing w:after="0"/>
      </w:pPr>
    </w:p>
    <w:p w:rsidR="00E3607D" w:rsidRPr="008E62AD" w:rsidRDefault="00E3607D" w:rsidP="00E3607D">
      <w:pPr>
        <w:rPr>
          <w:b/>
        </w:rPr>
      </w:pPr>
      <w:r w:rsidRPr="008E62AD">
        <w:rPr>
          <w:b/>
        </w:rPr>
        <w:t>Service de pathologie de l’hôpital Ambroise Paré</w:t>
      </w:r>
    </w:p>
    <w:p w:rsidR="00E3607D" w:rsidRDefault="00E3607D" w:rsidP="00E3607D">
      <w:r>
        <w:t>Le service est situé à Boulogne (92), métro Jean Jaurès.</w:t>
      </w:r>
    </w:p>
    <w:p w:rsidR="00E3607D" w:rsidRDefault="00E3607D" w:rsidP="00E3607D">
      <w:r>
        <w:t>L’équipe médicale est composée d’un PU-PH chef de service, d’une MCU-PH, de deux PH (1,5 ETP), d’une AHU, et d’une Assistante spécialiste. Une ingénieure (PhD) contribue à l’activité moléculaire. Le service dispose de 1 poste d’interne, et accueille parfois d’autres internes.</w:t>
      </w:r>
    </w:p>
    <w:p w:rsidR="00E3607D" w:rsidRDefault="00E3607D" w:rsidP="00E3607D">
      <w:r>
        <w:t xml:space="preserve">L’activité médicale de l’AHU portera au moins pour un tiers sur la dermatopathologie, et restera généraliste pour le reste avec notamment pathologie digestive, broncho-pulmonaire, hématologique, avec une forte orientation cancérologique dans la plupart de ces secteurs. Une participation à </w:t>
      </w:r>
      <w:r>
        <w:lastRenderedPageBreak/>
        <w:t>l’activité de pathologie moléculaire (FISH, DNAseq, RNAseq, etc) réalisée en totalité au sein du service est également possible.</w:t>
      </w:r>
    </w:p>
    <w:p w:rsidR="00E3607D" w:rsidRDefault="00E3607D" w:rsidP="00E3607D">
      <w:r>
        <w:t>L’AHU participera aux activités pédagogiques et aux travaux de notre unité de recherche. Elle ou il participera aux activités transversales du laboratoire, examens extemporanés, cytopathologie, encadrement des internes et externes, conseils aux cliniciens, participation aux RCP et démarche qualité du service.</w:t>
      </w:r>
    </w:p>
    <w:p w:rsidR="00E3607D" w:rsidRDefault="00E3607D" w:rsidP="00E3607D">
      <w:r>
        <w:t>Le service sera équipé courant 2022 avec le service de dermatologie d’un microscope confocal permettant des examens extemporanés en coupes virtuelles sur pièces opératoires. Le passage au tout numérique du service se fera progressivement, avec l’aide du laboratoire de Bicêtre, pour atteindre le 100% fin 2025. Le secteur moléculaire du service est accrédité à la norme ISO 15189, et son CRB est certifié NF 96-900.</w:t>
      </w:r>
    </w:p>
    <w:p w:rsidR="00C82B3C" w:rsidRDefault="00C82B3C"/>
    <w:sectPr w:rsidR="00C82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825"/>
    <w:multiLevelType w:val="hybridMultilevel"/>
    <w:tmpl w:val="059817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FA0DC0"/>
    <w:multiLevelType w:val="hybridMultilevel"/>
    <w:tmpl w:val="5186E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B02BF8"/>
    <w:multiLevelType w:val="hybridMultilevel"/>
    <w:tmpl w:val="EF9CCE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8127EE-2CF0-4546-BE4C-FF22A6547C79}"/>
    <w:docVar w:name="dgnword-eventsink" w:val="465469112"/>
  </w:docVars>
  <w:rsids>
    <w:rsidRoot w:val="00E3607D"/>
    <w:rsid w:val="000021E2"/>
    <w:rsid w:val="0000291C"/>
    <w:rsid w:val="000029AB"/>
    <w:rsid w:val="0000442B"/>
    <w:rsid w:val="00012458"/>
    <w:rsid w:val="00012B62"/>
    <w:rsid w:val="00012FE9"/>
    <w:rsid w:val="00013CFD"/>
    <w:rsid w:val="00014F1B"/>
    <w:rsid w:val="0001582A"/>
    <w:rsid w:val="0001730E"/>
    <w:rsid w:val="00021C98"/>
    <w:rsid w:val="000231E4"/>
    <w:rsid w:val="00023422"/>
    <w:rsid w:val="00024DC5"/>
    <w:rsid w:val="0002520D"/>
    <w:rsid w:val="000300C6"/>
    <w:rsid w:val="00030C4F"/>
    <w:rsid w:val="000324AC"/>
    <w:rsid w:val="00032516"/>
    <w:rsid w:val="0003465B"/>
    <w:rsid w:val="0003490B"/>
    <w:rsid w:val="000353C4"/>
    <w:rsid w:val="00035D28"/>
    <w:rsid w:val="000369BB"/>
    <w:rsid w:val="000379E0"/>
    <w:rsid w:val="000431B7"/>
    <w:rsid w:val="00047327"/>
    <w:rsid w:val="00047C42"/>
    <w:rsid w:val="000501B2"/>
    <w:rsid w:val="00050A2F"/>
    <w:rsid w:val="00051117"/>
    <w:rsid w:val="00052393"/>
    <w:rsid w:val="00056331"/>
    <w:rsid w:val="00057623"/>
    <w:rsid w:val="000604D7"/>
    <w:rsid w:val="000609A7"/>
    <w:rsid w:val="00061EEC"/>
    <w:rsid w:val="0006246C"/>
    <w:rsid w:val="00063516"/>
    <w:rsid w:val="0006429F"/>
    <w:rsid w:val="0006466B"/>
    <w:rsid w:val="000661AA"/>
    <w:rsid w:val="0006645A"/>
    <w:rsid w:val="00067FF4"/>
    <w:rsid w:val="00070CFB"/>
    <w:rsid w:val="000716D3"/>
    <w:rsid w:val="000718EE"/>
    <w:rsid w:val="000752E2"/>
    <w:rsid w:val="000754A3"/>
    <w:rsid w:val="00077C78"/>
    <w:rsid w:val="00080E52"/>
    <w:rsid w:val="00080FCA"/>
    <w:rsid w:val="00084AE2"/>
    <w:rsid w:val="00085C14"/>
    <w:rsid w:val="00085E40"/>
    <w:rsid w:val="000873DF"/>
    <w:rsid w:val="0009196C"/>
    <w:rsid w:val="000932AB"/>
    <w:rsid w:val="00096A4A"/>
    <w:rsid w:val="000975AC"/>
    <w:rsid w:val="0009798C"/>
    <w:rsid w:val="000A021E"/>
    <w:rsid w:val="000A0237"/>
    <w:rsid w:val="000A2AFA"/>
    <w:rsid w:val="000A40D5"/>
    <w:rsid w:val="000A45DF"/>
    <w:rsid w:val="000A4F5C"/>
    <w:rsid w:val="000A5147"/>
    <w:rsid w:val="000A6DB4"/>
    <w:rsid w:val="000B1BC5"/>
    <w:rsid w:val="000B37E2"/>
    <w:rsid w:val="000B5C67"/>
    <w:rsid w:val="000B709A"/>
    <w:rsid w:val="000B7651"/>
    <w:rsid w:val="000C10ED"/>
    <w:rsid w:val="000C1510"/>
    <w:rsid w:val="000C29AA"/>
    <w:rsid w:val="000C6B4D"/>
    <w:rsid w:val="000D30B4"/>
    <w:rsid w:val="000D5104"/>
    <w:rsid w:val="000D6900"/>
    <w:rsid w:val="000D72EF"/>
    <w:rsid w:val="000D7775"/>
    <w:rsid w:val="000E0D34"/>
    <w:rsid w:val="000E2B98"/>
    <w:rsid w:val="000E4D66"/>
    <w:rsid w:val="000E56A6"/>
    <w:rsid w:val="000E699C"/>
    <w:rsid w:val="000F2E97"/>
    <w:rsid w:val="000F3B26"/>
    <w:rsid w:val="000F6F6F"/>
    <w:rsid w:val="000F74AF"/>
    <w:rsid w:val="000F7C80"/>
    <w:rsid w:val="0010131C"/>
    <w:rsid w:val="00101D88"/>
    <w:rsid w:val="001038D2"/>
    <w:rsid w:val="001053FE"/>
    <w:rsid w:val="00105825"/>
    <w:rsid w:val="00110038"/>
    <w:rsid w:val="001126F3"/>
    <w:rsid w:val="00113908"/>
    <w:rsid w:val="00115A52"/>
    <w:rsid w:val="00115D47"/>
    <w:rsid w:val="00116269"/>
    <w:rsid w:val="0012253F"/>
    <w:rsid w:val="00122D13"/>
    <w:rsid w:val="001232DB"/>
    <w:rsid w:val="0012512F"/>
    <w:rsid w:val="00127F84"/>
    <w:rsid w:val="00131818"/>
    <w:rsid w:val="001322D7"/>
    <w:rsid w:val="0013263D"/>
    <w:rsid w:val="0013281F"/>
    <w:rsid w:val="0013366E"/>
    <w:rsid w:val="001345AC"/>
    <w:rsid w:val="00142B6D"/>
    <w:rsid w:val="00142D22"/>
    <w:rsid w:val="0014424B"/>
    <w:rsid w:val="00144598"/>
    <w:rsid w:val="00145040"/>
    <w:rsid w:val="00147075"/>
    <w:rsid w:val="00151514"/>
    <w:rsid w:val="00151CC9"/>
    <w:rsid w:val="00153DEC"/>
    <w:rsid w:val="001554AA"/>
    <w:rsid w:val="00160557"/>
    <w:rsid w:val="00160C60"/>
    <w:rsid w:val="00163652"/>
    <w:rsid w:val="00164727"/>
    <w:rsid w:val="00165219"/>
    <w:rsid w:val="00167D7D"/>
    <w:rsid w:val="0017202F"/>
    <w:rsid w:val="00172EB6"/>
    <w:rsid w:val="001751FC"/>
    <w:rsid w:val="001773C6"/>
    <w:rsid w:val="00180338"/>
    <w:rsid w:val="00181E9B"/>
    <w:rsid w:val="001836D8"/>
    <w:rsid w:val="00183A97"/>
    <w:rsid w:val="00184B79"/>
    <w:rsid w:val="00184E9D"/>
    <w:rsid w:val="00185EC3"/>
    <w:rsid w:val="001913E0"/>
    <w:rsid w:val="00192D81"/>
    <w:rsid w:val="00193EDD"/>
    <w:rsid w:val="001977BD"/>
    <w:rsid w:val="001A0539"/>
    <w:rsid w:val="001A1D22"/>
    <w:rsid w:val="001A3712"/>
    <w:rsid w:val="001A7555"/>
    <w:rsid w:val="001A7FBF"/>
    <w:rsid w:val="001B06F8"/>
    <w:rsid w:val="001B2E77"/>
    <w:rsid w:val="001B39BC"/>
    <w:rsid w:val="001B48BB"/>
    <w:rsid w:val="001B4BE7"/>
    <w:rsid w:val="001B6BBA"/>
    <w:rsid w:val="001B7247"/>
    <w:rsid w:val="001C3878"/>
    <w:rsid w:val="001C56D6"/>
    <w:rsid w:val="001D3B70"/>
    <w:rsid w:val="001D467D"/>
    <w:rsid w:val="001D5528"/>
    <w:rsid w:val="001D6647"/>
    <w:rsid w:val="001D76EE"/>
    <w:rsid w:val="001E0797"/>
    <w:rsid w:val="001E0A4D"/>
    <w:rsid w:val="001E0D26"/>
    <w:rsid w:val="001E1AAB"/>
    <w:rsid w:val="001E54E0"/>
    <w:rsid w:val="001E5577"/>
    <w:rsid w:val="001F1552"/>
    <w:rsid w:val="001F176B"/>
    <w:rsid w:val="001F58BA"/>
    <w:rsid w:val="001F7CEA"/>
    <w:rsid w:val="00202B66"/>
    <w:rsid w:val="00206422"/>
    <w:rsid w:val="002069C0"/>
    <w:rsid w:val="00214DEB"/>
    <w:rsid w:val="002156E5"/>
    <w:rsid w:val="002179DE"/>
    <w:rsid w:val="00217C80"/>
    <w:rsid w:val="00221115"/>
    <w:rsid w:val="00221550"/>
    <w:rsid w:val="0022446A"/>
    <w:rsid w:val="002244A9"/>
    <w:rsid w:val="002248C6"/>
    <w:rsid w:val="00225A4F"/>
    <w:rsid w:val="00227D3E"/>
    <w:rsid w:val="0023170E"/>
    <w:rsid w:val="002329E7"/>
    <w:rsid w:val="00233364"/>
    <w:rsid w:val="002346F0"/>
    <w:rsid w:val="00234EE5"/>
    <w:rsid w:val="0023586C"/>
    <w:rsid w:val="00236CBF"/>
    <w:rsid w:val="0023762C"/>
    <w:rsid w:val="002400E0"/>
    <w:rsid w:val="00243022"/>
    <w:rsid w:val="002435F0"/>
    <w:rsid w:val="00243BCF"/>
    <w:rsid w:val="00244567"/>
    <w:rsid w:val="00245EF2"/>
    <w:rsid w:val="00252071"/>
    <w:rsid w:val="00252E30"/>
    <w:rsid w:val="00255DD7"/>
    <w:rsid w:val="00264DBE"/>
    <w:rsid w:val="00267896"/>
    <w:rsid w:val="00267E0D"/>
    <w:rsid w:val="002701A6"/>
    <w:rsid w:val="00271FB4"/>
    <w:rsid w:val="00273811"/>
    <w:rsid w:val="00273C85"/>
    <w:rsid w:val="0027500F"/>
    <w:rsid w:val="00275FFC"/>
    <w:rsid w:val="002777EF"/>
    <w:rsid w:val="00280DE5"/>
    <w:rsid w:val="00282B5D"/>
    <w:rsid w:val="0028309D"/>
    <w:rsid w:val="002849DD"/>
    <w:rsid w:val="002850B7"/>
    <w:rsid w:val="00287281"/>
    <w:rsid w:val="00287D3A"/>
    <w:rsid w:val="00290A8B"/>
    <w:rsid w:val="00291D41"/>
    <w:rsid w:val="00294954"/>
    <w:rsid w:val="00297C19"/>
    <w:rsid w:val="002A00F9"/>
    <w:rsid w:val="002A2759"/>
    <w:rsid w:val="002A46BA"/>
    <w:rsid w:val="002A4B0C"/>
    <w:rsid w:val="002A6994"/>
    <w:rsid w:val="002A7C75"/>
    <w:rsid w:val="002B288C"/>
    <w:rsid w:val="002B2FEE"/>
    <w:rsid w:val="002B3276"/>
    <w:rsid w:val="002B513C"/>
    <w:rsid w:val="002B5D51"/>
    <w:rsid w:val="002B6083"/>
    <w:rsid w:val="002B6203"/>
    <w:rsid w:val="002B65AF"/>
    <w:rsid w:val="002C05A4"/>
    <w:rsid w:val="002C24D0"/>
    <w:rsid w:val="002C39C4"/>
    <w:rsid w:val="002C447B"/>
    <w:rsid w:val="002C4D62"/>
    <w:rsid w:val="002D03D3"/>
    <w:rsid w:val="002D5318"/>
    <w:rsid w:val="002D577F"/>
    <w:rsid w:val="002D6DD1"/>
    <w:rsid w:val="002E49C3"/>
    <w:rsid w:val="002E4F56"/>
    <w:rsid w:val="002E5978"/>
    <w:rsid w:val="002F50CA"/>
    <w:rsid w:val="002F5B26"/>
    <w:rsid w:val="003010FC"/>
    <w:rsid w:val="00301AE2"/>
    <w:rsid w:val="00302306"/>
    <w:rsid w:val="00302944"/>
    <w:rsid w:val="00303407"/>
    <w:rsid w:val="00307517"/>
    <w:rsid w:val="00310567"/>
    <w:rsid w:val="0031136F"/>
    <w:rsid w:val="00313AE4"/>
    <w:rsid w:val="00314D01"/>
    <w:rsid w:val="003164A7"/>
    <w:rsid w:val="0031660E"/>
    <w:rsid w:val="00316708"/>
    <w:rsid w:val="003214E1"/>
    <w:rsid w:val="00321532"/>
    <w:rsid w:val="003242B6"/>
    <w:rsid w:val="0032475E"/>
    <w:rsid w:val="003342A6"/>
    <w:rsid w:val="00336462"/>
    <w:rsid w:val="00337091"/>
    <w:rsid w:val="0034502C"/>
    <w:rsid w:val="003466B7"/>
    <w:rsid w:val="00350128"/>
    <w:rsid w:val="0035092D"/>
    <w:rsid w:val="00355844"/>
    <w:rsid w:val="00356941"/>
    <w:rsid w:val="0036020F"/>
    <w:rsid w:val="00360AE0"/>
    <w:rsid w:val="003638C3"/>
    <w:rsid w:val="0036410B"/>
    <w:rsid w:val="0036488E"/>
    <w:rsid w:val="0037186B"/>
    <w:rsid w:val="0037682C"/>
    <w:rsid w:val="00377343"/>
    <w:rsid w:val="00382E59"/>
    <w:rsid w:val="00382F02"/>
    <w:rsid w:val="00384F8E"/>
    <w:rsid w:val="00386308"/>
    <w:rsid w:val="003959D6"/>
    <w:rsid w:val="00396866"/>
    <w:rsid w:val="00397DD8"/>
    <w:rsid w:val="003A187E"/>
    <w:rsid w:val="003A5B19"/>
    <w:rsid w:val="003A71D4"/>
    <w:rsid w:val="003B050E"/>
    <w:rsid w:val="003B0A6F"/>
    <w:rsid w:val="003B13A1"/>
    <w:rsid w:val="003B29B8"/>
    <w:rsid w:val="003B2C99"/>
    <w:rsid w:val="003B4EC6"/>
    <w:rsid w:val="003C5369"/>
    <w:rsid w:val="003C5A4D"/>
    <w:rsid w:val="003C5AD7"/>
    <w:rsid w:val="003C72E3"/>
    <w:rsid w:val="003D00FD"/>
    <w:rsid w:val="003D04DB"/>
    <w:rsid w:val="003D1768"/>
    <w:rsid w:val="003D2FA4"/>
    <w:rsid w:val="003D4355"/>
    <w:rsid w:val="003D5FA5"/>
    <w:rsid w:val="003D6F8E"/>
    <w:rsid w:val="003D7DCA"/>
    <w:rsid w:val="003E331F"/>
    <w:rsid w:val="003E460B"/>
    <w:rsid w:val="003E5E59"/>
    <w:rsid w:val="003E624D"/>
    <w:rsid w:val="003F0BC1"/>
    <w:rsid w:val="003F2B20"/>
    <w:rsid w:val="003F4427"/>
    <w:rsid w:val="003F4AD3"/>
    <w:rsid w:val="003F534A"/>
    <w:rsid w:val="003F5ACE"/>
    <w:rsid w:val="003F5B41"/>
    <w:rsid w:val="003F64CA"/>
    <w:rsid w:val="003F7639"/>
    <w:rsid w:val="003F7876"/>
    <w:rsid w:val="003F7A8D"/>
    <w:rsid w:val="004009B5"/>
    <w:rsid w:val="00400B93"/>
    <w:rsid w:val="0040106A"/>
    <w:rsid w:val="00401D5C"/>
    <w:rsid w:val="004027E0"/>
    <w:rsid w:val="00402969"/>
    <w:rsid w:val="004031F6"/>
    <w:rsid w:val="00404307"/>
    <w:rsid w:val="00404751"/>
    <w:rsid w:val="00405A48"/>
    <w:rsid w:val="00407809"/>
    <w:rsid w:val="00410636"/>
    <w:rsid w:val="00410C14"/>
    <w:rsid w:val="0041396B"/>
    <w:rsid w:val="00414558"/>
    <w:rsid w:val="00416CD5"/>
    <w:rsid w:val="00416D9F"/>
    <w:rsid w:val="00420AAF"/>
    <w:rsid w:val="004210CA"/>
    <w:rsid w:val="004237BA"/>
    <w:rsid w:val="00427431"/>
    <w:rsid w:val="004340E2"/>
    <w:rsid w:val="00434A84"/>
    <w:rsid w:val="00440766"/>
    <w:rsid w:val="004416E3"/>
    <w:rsid w:val="00442E42"/>
    <w:rsid w:val="00447221"/>
    <w:rsid w:val="004503CA"/>
    <w:rsid w:val="0045116C"/>
    <w:rsid w:val="00452DD8"/>
    <w:rsid w:val="00454FB9"/>
    <w:rsid w:val="00455ECF"/>
    <w:rsid w:val="0045640E"/>
    <w:rsid w:val="00461E56"/>
    <w:rsid w:val="00462953"/>
    <w:rsid w:val="004646AD"/>
    <w:rsid w:val="0046621B"/>
    <w:rsid w:val="00470141"/>
    <w:rsid w:val="004705C6"/>
    <w:rsid w:val="004716EB"/>
    <w:rsid w:val="00474498"/>
    <w:rsid w:val="004751A0"/>
    <w:rsid w:val="00484851"/>
    <w:rsid w:val="00487DE5"/>
    <w:rsid w:val="00490C93"/>
    <w:rsid w:val="00491E69"/>
    <w:rsid w:val="00492E22"/>
    <w:rsid w:val="004930D1"/>
    <w:rsid w:val="00494A78"/>
    <w:rsid w:val="004958EA"/>
    <w:rsid w:val="00496791"/>
    <w:rsid w:val="004974B4"/>
    <w:rsid w:val="00497E62"/>
    <w:rsid w:val="004A2B3E"/>
    <w:rsid w:val="004A3BA1"/>
    <w:rsid w:val="004A5302"/>
    <w:rsid w:val="004A5D29"/>
    <w:rsid w:val="004A5DD2"/>
    <w:rsid w:val="004B0F5F"/>
    <w:rsid w:val="004B2005"/>
    <w:rsid w:val="004B4ABF"/>
    <w:rsid w:val="004B565F"/>
    <w:rsid w:val="004B6A99"/>
    <w:rsid w:val="004B7C34"/>
    <w:rsid w:val="004C0247"/>
    <w:rsid w:val="004C35F2"/>
    <w:rsid w:val="004C3DF7"/>
    <w:rsid w:val="004C4D40"/>
    <w:rsid w:val="004C51CD"/>
    <w:rsid w:val="004C77F0"/>
    <w:rsid w:val="004D1D8D"/>
    <w:rsid w:val="004D2D47"/>
    <w:rsid w:val="004D787F"/>
    <w:rsid w:val="004E259F"/>
    <w:rsid w:val="004E7425"/>
    <w:rsid w:val="004F13FC"/>
    <w:rsid w:val="004F1A41"/>
    <w:rsid w:val="004F2C78"/>
    <w:rsid w:val="004F392C"/>
    <w:rsid w:val="004F40EF"/>
    <w:rsid w:val="004F525E"/>
    <w:rsid w:val="004F53DB"/>
    <w:rsid w:val="004F5EB7"/>
    <w:rsid w:val="004F6556"/>
    <w:rsid w:val="00502A60"/>
    <w:rsid w:val="00502CFA"/>
    <w:rsid w:val="00502E54"/>
    <w:rsid w:val="00503F13"/>
    <w:rsid w:val="00505C4F"/>
    <w:rsid w:val="00505E99"/>
    <w:rsid w:val="00506E13"/>
    <w:rsid w:val="00511FFB"/>
    <w:rsid w:val="00513700"/>
    <w:rsid w:val="00514EC3"/>
    <w:rsid w:val="0051572F"/>
    <w:rsid w:val="00515B7C"/>
    <w:rsid w:val="00515D55"/>
    <w:rsid w:val="005227C8"/>
    <w:rsid w:val="00522828"/>
    <w:rsid w:val="00522A79"/>
    <w:rsid w:val="00523230"/>
    <w:rsid w:val="00523418"/>
    <w:rsid w:val="005236E1"/>
    <w:rsid w:val="0052528D"/>
    <w:rsid w:val="005255F3"/>
    <w:rsid w:val="00526382"/>
    <w:rsid w:val="00527254"/>
    <w:rsid w:val="00532636"/>
    <w:rsid w:val="0053420B"/>
    <w:rsid w:val="005344F3"/>
    <w:rsid w:val="00534643"/>
    <w:rsid w:val="00534BA4"/>
    <w:rsid w:val="00534EE6"/>
    <w:rsid w:val="00535840"/>
    <w:rsid w:val="00540210"/>
    <w:rsid w:val="00541492"/>
    <w:rsid w:val="005436F0"/>
    <w:rsid w:val="005468C8"/>
    <w:rsid w:val="00550456"/>
    <w:rsid w:val="00553A66"/>
    <w:rsid w:val="00556607"/>
    <w:rsid w:val="00556893"/>
    <w:rsid w:val="00556A4E"/>
    <w:rsid w:val="005624D2"/>
    <w:rsid w:val="00563BA5"/>
    <w:rsid w:val="00563BFF"/>
    <w:rsid w:val="005645D2"/>
    <w:rsid w:val="00565663"/>
    <w:rsid w:val="00565DC3"/>
    <w:rsid w:val="00566C70"/>
    <w:rsid w:val="00567236"/>
    <w:rsid w:val="00567318"/>
    <w:rsid w:val="00571974"/>
    <w:rsid w:val="00574B80"/>
    <w:rsid w:val="00575941"/>
    <w:rsid w:val="00575AE6"/>
    <w:rsid w:val="00575B2D"/>
    <w:rsid w:val="00575FFC"/>
    <w:rsid w:val="0057638D"/>
    <w:rsid w:val="00576D6D"/>
    <w:rsid w:val="00577E90"/>
    <w:rsid w:val="00581CC8"/>
    <w:rsid w:val="00584C3D"/>
    <w:rsid w:val="00585546"/>
    <w:rsid w:val="005855F4"/>
    <w:rsid w:val="00586C5B"/>
    <w:rsid w:val="00593549"/>
    <w:rsid w:val="0059434C"/>
    <w:rsid w:val="00594CD2"/>
    <w:rsid w:val="00595AD2"/>
    <w:rsid w:val="00597B99"/>
    <w:rsid w:val="005A0CE9"/>
    <w:rsid w:val="005A200C"/>
    <w:rsid w:val="005A27F9"/>
    <w:rsid w:val="005A2FCD"/>
    <w:rsid w:val="005A3951"/>
    <w:rsid w:val="005A3E16"/>
    <w:rsid w:val="005B5B64"/>
    <w:rsid w:val="005B77DB"/>
    <w:rsid w:val="005C01D6"/>
    <w:rsid w:val="005C191B"/>
    <w:rsid w:val="005C5859"/>
    <w:rsid w:val="005C5E9B"/>
    <w:rsid w:val="005D1FC4"/>
    <w:rsid w:val="005D34DE"/>
    <w:rsid w:val="005D5FAB"/>
    <w:rsid w:val="005D709B"/>
    <w:rsid w:val="005E084E"/>
    <w:rsid w:val="005E4B9D"/>
    <w:rsid w:val="005E584E"/>
    <w:rsid w:val="005E6DE8"/>
    <w:rsid w:val="005F3BBB"/>
    <w:rsid w:val="005F6E4A"/>
    <w:rsid w:val="005F7373"/>
    <w:rsid w:val="005F7909"/>
    <w:rsid w:val="0060155A"/>
    <w:rsid w:val="00601B6E"/>
    <w:rsid w:val="00602468"/>
    <w:rsid w:val="00604129"/>
    <w:rsid w:val="006048F0"/>
    <w:rsid w:val="00604DA2"/>
    <w:rsid w:val="00606A8D"/>
    <w:rsid w:val="00611555"/>
    <w:rsid w:val="00613A74"/>
    <w:rsid w:val="006167DA"/>
    <w:rsid w:val="006175FF"/>
    <w:rsid w:val="00617D5F"/>
    <w:rsid w:val="00622E92"/>
    <w:rsid w:val="00624585"/>
    <w:rsid w:val="006301B2"/>
    <w:rsid w:val="0063403D"/>
    <w:rsid w:val="00636C64"/>
    <w:rsid w:val="00637427"/>
    <w:rsid w:val="00637706"/>
    <w:rsid w:val="00637FC0"/>
    <w:rsid w:val="00640818"/>
    <w:rsid w:val="00640D5D"/>
    <w:rsid w:val="00642935"/>
    <w:rsid w:val="0064342C"/>
    <w:rsid w:val="00643838"/>
    <w:rsid w:val="00650532"/>
    <w:rsid w:val="00651DCA"/>
    <w:rsid w:val="00652445"/>
    <w:rsid w:val="00654EAB"/>
    <w:rsid w:val="00660E6C"/>
    <w:rsid w:val="00663A1D"/>
    <w:rsid w:val="00665886"/>
    <w:rsid w:val="00667297"/>
    <w:rsid w:val="006715FF"/>
    <w:rsid w:val="006716D1"/>
    <w:rsid w:val="006743F5"/>
    <w:rsid w:val="006765CD"/>
    <w:rsid w:val="00677E00"/>
    <w:rsid w:val="0068059B"/>
    <w:rsid w:val="00681434"/>
    <w:rsid w:val="0068211C"/>
    <w:rsid w:val="00692B42"/>
    <w:rsid w:val="006931DA"/>
    <w:rsid w:val="00694EAC"/>
    <w:rsid w:val="006956BD"/>
    <w:rsid w:val="00696B42"/>
    <w:rsid w:val="00697D74"/>
    <w:rsid w:val="00697DD4"/>
    <w:rsid w:val="00697DE2"/>
    <w:rsid w:val="006A25CC"/>
    <w:rsid w:val="006A26F1"/>
    <w:rsid w:val="006A5EEB"/>
    <w:rsid w:val="006A67DA"/>
    <w:rsid w:val="006A7793"/>
    <w:rsid w:val="006B0DC5"/>
    <w:rsid w:val="006B0E20"/>
    <w:rsid w:val="006B257C"/>
    <w:rsid w:val="006B578E"/>
    <w:rsid w:val="006C0AEE"/>
    <w:rsid w:val="006C2DD8"/>
    <w:rsid w:val="006C4270"/>
    <w:rsid w:val="006C55FC"/>
    <w:rsid w:val="006C67CF"/>
    <w:rsid w:val="006D5EAF"/>
    <w:rsid w:val="006D7C83"/>
    <w:rsid w:val="006D7FE8"/>
    <w:rsid w:val="006E000D"/>
    <w:rsid w:val="006E0300"/>
    <w:rsid w:val="006E11FF"/>
    <w:rsid w:val="006E4550"/>
    <w:rsid w:val="006E68A9"/>
    <w:rsid w:val="006F0330"/>
    <w:rsid w:val="006F0E3F"/>
    <w:rsid w:val="006F13D9"/>
    <w:rsid w:val="006F30CE"/>
    <w:rsid w:val="006F5969"/>
    <w:rsid w:val="007001C6"/>
    <w:rsid w:val="00702384"/>
    <w:rsid w:val="0070511C"/>
    <w:rsid w:val="00705815"/>
    <w:rsid w:val="00707574"/>
    <w:rsid w:val="007109BD"/>
    <w:rsid w:val="00711447"/>
    <w:rsid w:val="00713D89"/>
    <w:rsid w:val="00714405"/>
    <w:rsid w:val="007152A5"/>
    <w:rsid w:val="00715C31"/>
    <w:rsid w:val="007163C5"/>
    <w:rsid w:val="007166CF"/>
    <w:rsid w:val="0071692D"/>
    <w:rsid w:val="007174B6"/>
    <w:rsid w:val="00720F28"/>
    <w:rsid w:val="00723316"/>
    <w:rsid w:val="00724853"/>
    <w:rsid w:val="007257C3"/>
    <w:rsid w:val="00726728"/>
    <w:rsid w:val="007311F3"/>
    <w:rsid w:val="0073136A"/>
    <w:rsid w:val="007321CD"/>
    <w:rsid w:val="00733147"/>
    <w:rsid w:val="007367CF"/>
    <w:rsid w:val="00743E38"/>
    <w:rsid w:val="00744DFA"/>
    <w:rsid w:val="00747110"/>
    <w:rsid w:val="007518B4"/>
    <w:rsid w:val="00751B59"/>
    <w:rsid w:val="007545F9"/>
    <w:rsid w:val="007549FE"/>
    <w:rsid w:val="00760587"/>
    <w:rsid w:val="007607C6"/>
    <w:rsid w:val="00762FBA"/>
    <w:rsid w:val="007659ED"/>
    <w:rsid w:val="00767085"/>
    <w:rsid w:val="007671D9"/>
    <w:rsid w:val="0077001B"/>
    <w:rsid w:val="00770B54"/>
    <w:rsid w:val="00770DC7"/>
    <w:rsid w:val="007719A7"/>
    <w:rsid w:val="0077213C"/>
    <w:rsid w:val="00783474"/>
    <w:rsid w:val="00787241"/>
    <w:rsid w:val="0079097C"/>
    <w:rsid w:val="007914D8"/>
    <w:rsid w:val="00792D43"/>
    <w:rsid w:val="0079442C"/>
    <w:rsid w:val="00794669"/>
    <w:rsid w:val="007951A8"/>
    <w:rsid w:val="007A008A"/>
    <w:rsid w:val="007A0E62"/>
    <w:rsid w:val="007A224D"/>
    <w:rsid w:val="007A27EC"/>
    <w:rsid w:val="007A406F"/>
    <w:rsid w:val="007A65AD"/>
    <w:rsid w:val="007A7514"/>
    <w:rsid w:val="007B23FF"/>
    <w:rsid w:val="007B7207"/>
    <w:rsid w:val="007C082D"/>
    <w:rsid w:val="007C0CD8"/>
    <w:rsid w:val="007C0DA2"/>
    <w:rsid w:val="007C1C97"/>
    <w:rsid w:val="007C2749"/>
    <w:rsid w:val="007C3CF6"/>
    <w:rsid w:val="007C47BB"/>
    <w:rsid w:val="007C696D"/>
    <w:rsid w:val="007C6CC8"/>
    <w:rsid w:val="007D2050"/>
    <w:rsid w:val="007D3236"/>
    <w:rsid w:val="007D4F2B"/>
    <w:rsid w:val="007D5A65"/>
    <w:rsid w:val="007D61EE"/>
    <w:rsid w:val="007E2146"/>
    <w:rsid w:val="007E4352"/>
    <w:rsid w:val="007E71BD"/>
    <w:rsid w:val="007E788D"/>
    <w:rsid w:val="007F1326"/>
    <w:rsid w:val="007F2066"/>
    <w:rsid w:val="007F20C0"/>
    <w:rsid w:val="007F65D6"/>
    <w:rsid w:val="007F7869"/>
    <w:rsid w:val="00800186"/>
    <w:rsid w:val="00800FA1"/>
    <w:rsid w:val="0080243D"/>
    <w:rsid w:val="00802A53"/>
    <w:rsid w:val="00803793"/>
    <w:rsid w:val="00805DCD"/>
    <w:rsid w:val="00810AE4"/>
    <w:rsid w:val="00811709"/>
    <w:rsid w:val="00812094"/>
    <w:rsid w:val="00816C8F"/>
    <w:rsid w:val="00821C30"/>
    <w:rsid w:val="00821F5E"/>
    <w:rsid w:val="00824159"/>
    <w:rsid w:val="0082583B"/>
    <w:rsid w:val="00825C1E"/>
    <w:rsid w:val="008275B7"/>
    <w:rsid w:val="008278DE"/>
    <w:rsid w:val="0083189E"/>
    <w:rsid w:val="008376C8"/>
    <w:rsid w:val="00837D7B"/>
    <w:rsid w:val="008432FE"/>
    <w:rsid w:val="008436D9"/>
    <w:rsid w:val="00843E70"/>
    <w:rsid w:val="0084423A"/>
    <w:rsid w:val="00845EEB"/>
    <w:rsid w:val="008465F5"/>
    <w:rsid w:val="00850DBB"/>
    <w:rsid w:val="008514B8"/>
    <w:rsid w:val="0085269D"/>
    <w:rsid w:val="00852819"/>
    <w:rsid w:val="00852F3C"/>
    <w:rsid w:val="00856E65"/>
    <w:rsid w:val="00857532"/>
    <w:rsid w:val="00860C6A"/>
    <w:rsid w:val="00860ED1"/>
    <w:rsid w:val="00861EEB"/>
    <w:rsid w:val="00862273"/>
    <w:rsid w:val="00862EF5"/>
    <w:rsid w:val="00863C71"/>
    <w:rsid w:val="00864312"/>
    <w:rsid w:val="00864786"/>
    <w:rsid w:val="00867EB6"/>
    <w:rsid w:val="008712D0"/>
    <w:rsid w:val="00871D18"/>
    <w:rsid w:val="00871EC0"/>
    <w:rsid w:val="00871F87"/>
    <w:rsid w:val="008727E9"/>
    <w:rsid w:val="00873354"/>
    <w:rsid w:val="00874B57"/>
    <w:rsid w:val="008760D0"/>
    <w:rsid w:val="00877563"/>
    <w:rsid w:val="00880C7F"/>
    <w:rsid w:val="00882572"/>
    <w:rsid w:val="00884201"/>
    <w:rsid w:val="00885366"/>
    <w:rsid w:val="00886C82"/>
    <w:rsid w:val="008909AA"/>
    <w:rsid w:val="008935D7"/>
    <w:rsid w:val="00893753"/>
    <w:rsid w:val="0089400A"/>
    <w:rsid w:val="00894A02"/>
    <w:rsid w:val="00897D2A"/>
    <w:rsid w:val="008A0CDE"/>
    <w:rsid w:val="008A3682"/>
    <w:rsid w:val="008B16CE"/>
    <w:rsid w:val="008B23C6"/>
    <w:rsid w:val="008B4261"/>
    <w:rsid w:val="008B49E1"/>
    <w:rsid w:val="008B4AA3"/>
    <w:rsid w:val="008B7F95"/>
    <w:rsid w:val="008C1B6B"/>
    <w:rsid w:val="008C3C06"/>
    <w:rsid w:val="008C3CDB"/>
    <w:rsid w:val="008C7826"/>
    <w:rsid w:val="008C7D63"/>
    <w:rsid w:val="008D4307"/>
    <w:rsid w:val="008D5A2E"/>
    <w:rsid w:val="008D7555"/>
    <w:rsid w:val="008E016B"/>
    <w:rsid w:val="008E0A0B"/>
    <w:rsid w:val="008E114D"/>
    <w:rsid w:val="008E68A6"/>
    <w:rsid w:val="008E767B"/>
    <w:rsid w:val="008E7D8F"/>
    <w:rsid w:val="008E7F45"/>
    <w:rsid w:val="00900773"/>
    <w:rsid w:val="00902DB3"/>
    <w:rsid w:val="00902F78"/>
    <w:rsid w:val="00903699"/>
    <w:rsid w:val="00904499"/>
    <w:rsid w:val="009044F8"/>
    <w:rsid w:val="00905DC8"/>
    <w:rsid w:val="00907C9A"/>
    <w:rsid w:val="009102E1"/>
    <w:rsid w:val="00910E24"/>
    <w:rsid w:val="00911F72"/>
    <w:rsid w:val="0091210E"/>
    <w:rsid w:val="0091233C"/>
    <w:rsid w:val="00913082"/>
    <w:rsid w:val="00913A7B"/>
    <w:rsid w:val="009151AC"/>
    <w:rsid w:val="00916B47"/>
    <w:rsid w:val="00922128"/>
    <w:rsid w:val="00922A63"/>
    <w:rsid w:val="00922FCA"/>
    <w:rsid w:val="00923DC8"/>
    <w:rsid w:val="00924A47"/>
    <w:rsid w:val="00924BB6"/>
    <w:rsid w:val="00930C1F"/>
    <w:rsid w:val="009311D4"/>
    <w:rsid w:val="0093253A"/>
    <w:rsid w:val="00937717"/>
    <w:rsid w:val="00942D10"/>
    <w:rsid w:val="00945727"/>
    <w:rsid w:val="00945F4B"/>
    <w:rsid w:val="00947EFD"/>
    <w:rsid w:val="00952063"/>
    <w:rsid w:val="00952254"/>
    <w:rsid w:val="009550A5"/>
    <w:rsid w:val="0095793F"/>
    <w:rsid w:val="00957E7B"/>
    <w:rsid w:val="009607A2"/>
    <w:rsid w:val="00960E7E"/>
    <w:rsid w:val="0096380F"/>
    <w:rsid w:val="009642A7"/>
    <w:rsid w:val="00964A0F"/>
    <w:rsid w:val="00965AB8"/>
    <w:rsid w:val="009661FE"/>
    <w:rsid w:val="00966216"/>
    <w:rsid w:val="00967BD9"/>
    <w:rsid w:val="00971458"/>
    <w:rsid w:val="00973536"/>
    <w:rsid w:val="00973D61"/>
    <w:rsid w:val="0097577B"/>
    <w:rsid w:val="009763E5"/>
    <w:rsid w:val="009776EC"/>
    <w:rsid w:val="00980EF4"/>
    <w:rsid w:val="009815F9"/>
    <w:rsid w:val="00981859"/>
    <w:rsid w:val="0098299B"/>
    <w:rsid w:val="00985516"/>
    <w:rsid w:val="0098584A"/>
    <w:rsid w:val="0099096F"/>
    <w:rsid w:val="00993F24"/>
    <w:rsid w:val="00996356"/>
    <w:rsid w:val="00996796"/>
    <w:rsid w:val="009A28D8"/>
    <w:rsid w:val="009A62AD"/>
    <w:rsid w:val="009B034F"/>
    <w:rsid w:val="009B1CC2"/>
    <w:rsid w:val="009B22ED"/>
    <w:rsid w:val="009B5F68"/>
    <w:rsid w:val="009C1755"/>
    <w:rsid w:val="009C2585"/>
    <w:rsid w:val="009C3608"/>
    <w:rsid w:val="009C47BD"/>
    <w:rsid w:val="009C6919"/>
    <w:rsid w:val="009C79E1"/>
    <w:rsid w:val="009D25BE"/>
    <w:rsid w:val="009D2CCC"/>
    <w:rsid w:val="009D48B2"/>
    <w:rsid w:val="009D7B71"/>
    <w:rsid w:val="009E3D86"/>
    <w:rsid w:val="009E6F11"/>
    <w:rsid w:val="009F0DE4"/>
    <w:rsid w:val="009F2A72"/>
    <w:rsid w:val="009F3B48"/>
    <w:rsid w:val="009F4E45"/>
    <w:rsid w:val="00A0026D"/>
    <w:rsid w:val="00A008D1"/>
    <w:rsid w:val="00A0255D"/>
    <w:rsid w:val="00A02D66"/>
    <w:rsid w:val="00A03138"/>
    <w:rsid w:val="00A042C5"/>
    <w:rsid w:val="00A04744"/>
    <w:rsid w:val="00A073B4"/>
    <w:rsid w:val="00A13058"/>
    <w:rsid w:val="00A13CE3"/>
    <w:rsid w:val="00A1447A"/>
    <w:rsid w:val="00A200C4"/>
    <w:rsid w:val="00A221D5"/>
    <w:rsid w:val="00A238F1"/>
    <w:rsid w:val="00A23B91"/>
    <w:rsid w:val="00A24800"/>
    <w:rsid w:val="00A25338"/>
    <w:rsid w:val="00A26AA6"/>
    <w:rsid w:val="00A330DF"/>
    <w:rsid w:val="00A3469F"/>
    <w:rsid w:val="00A34809"/>
    <w:rsid w:val="00A3595D"/>
    <w:rsid w:val="00A40565"/>
    <w:rsid w:val="00A41092"/>
    <w:rsid w:val="00A413DB"/>
    <w:rsid w:val="00A4327C"/>
    <w:rsid w:val="00A432F4"/>
    <w:rsid w:val="00A441EA"/>
    <w:rsid w:val="00A44EA9"/>
    <w:rsid w:val="00A4523A"/>
    <w:rsid w:val="00A507FA"/>
    <w:rsid w:val="00A50DD8"/>
    <w:rsid w:val="00A527E2"/>
    <w:rsid w:val="00A53961"/>
    <w:rsid w:val="00A53E8A"/>
    <w:rsid w:val="00A5474F"/>
    <w:rsid w:val="00A55364"/>
    <w:rsid w:val="00A60AC1"/>
    <w:rsid w:val="00A60E0B"/>
    <w:rsid w:val="00A618A0"/>
    <w:rsid w:val="00A618AF"/>
    <w:rsid w:val="00A632AA"/>
    <w:rsid w:val="00A63513"/>
    <w:rsid w:val="00A638A3"/>
    <w:rsid w:val="00A65FFF"/>
    <w:rsid w:val="00A6609E"/>
    <w:rsid w:val="00A66D4A"/>
    <w:rsid w:val="00A71E99"/>
    <w:rsid w:val="00A73EAF"/>
    <w:rsid w:val="00A76555"/>
    <w:rsid w:val="00A81E75"/>
    <w:rsid w:val="00A87C49"/>
    <w:rsid w:val="00A87EFA"/>
    <w:rsid w:val="00A90822"/>
    <w:rsid w:val="00A91FFF"/>
    <w:rsid w:val="00A92C3A"/>
    <w:rsid w:val="00A93DB2"/>
    <w:rsid w:val="00A975FC"/>
    <w:rsid w:val="00AA06FD"/>
    <w:rsid w:val="00AA1459"/>
    <w:rsid w:val="00AA221A"/>
    <w:rsid w:val="00AA6CE4"/>
    <w:rsid w:val="00AA7442"/>
    <w:rsid w:val="00AB1D32"/>
    <w:rsid w:val="00AB4E30"/>
    <w:rsid w:val="00AB5219"/>
    <w:rsid w:val="00AC0238"/>
    <w:rsid w:val="00AC0449"/>
    <w:rsid w:val="00AC3AD3"/>
    <w:rsid w:val="00AC70AA"/>
    <w:rsid w:val="00AC7131"/>
    <w:rsid w:val="00AD09E7"/>
    <w:rsid w:val="00AD1583"/>
    <w:rsid w:val="00AD257E"/>
    <w:rsid w:val="00AD2B4C"/>
    <w:rsid w:val="00AD4BE5"/>
    <w:rsid w:val="00AD5972"/>
    <w:rsid w:val="00AD62D7"/>
    <w:rsid w:val="00AD6FA4"/>
    <w:rsid w:val="00AE0E24"/>
    <w:rsid w:val="00AE11C0"/>
    <w:rsid w:val="00AE441F"/>
    <w:rsid w:val="00AE45DF"/>
    <w:rsid w:val="00AF0EC0"/>
    <w:rsid w:val="00AF1B7B"/>
    <w:rsid w:val="00AF2380"/>
    <w:rsid w:val="00AF3940"/>
    <w:rsid w:val="00AF47CA"/>
    <w:rsid w:val="00AF4FD0"/>
    <w:rsid w:val="00AF5289"/>
    <w:rsid w:val="00AF73C7"/>
    <w:rsid w:val="00B00BE1"/>
    <w:rsid w:val="00B049B8"/>
    <w:rsid w:val="00B05EAB"/>
    <w:rsid w:val="00B06262"/>
    <w:rsid w:val="00B12C7C"/>
    <w:rsid w:val="00B155B2"/>
    <w:rsid w:val="00B16075"/>
    <w:rsid w:val="00B214FF"/>
    <w:rsid w:val="00B24227"/>
    <w:rsid w:val="00B25205"/>
    <w:rsid w:val="00B27960"/>
    <w:rsid w:val="00B30914"/>
    <w:rsid w:val="00B31966"/>
    <w:rsid w:val="00B355FC"/>
    <w:rsid w:val="00B36852"/>
    <w:rsid w:val="00B375F9"/>
    <w:rsid w:val="00B44985"/>
    <w:rsid w:val="00B467A5"/>
    <w:rsid w:val="00B52AFD"/>
    <w:rsid w:val="00B53601"/>
    <w:rsid w:val="00B56292"/>
    <w:rsid w:val="00B60714"/>
    <w:rsid w:val="00B61ACC"/>
    <w:rsid w:val="00B62752"/>
    <w:rsid w:val="00B6550D"/>
    <w:rsid w:val="00B6607F"/>
    <w:rsid w:val="00B667EC"/>
    <w:rsid w:val="00B7044E"/>
    <w:rsid w:val="00B7297E"/>
    <w:rsid w:val="00B73A11"/>
    <w:rsid w:val="00B7491E"/>
    <w:rsid w:val="00B75428"/>
    <w:rsid w:val="00B75A87"/>
    <w:rsid w:val="00B75C03"/>
    <w:rsid w:val="00B80B7B"/>
    <w:rsid w:val="00B81831"/>
    <w:rsid w:val="00B81FC7"/>
    <w:rsid w:val="00B821BB"/>
    <w:rsid w:val="00B82E5C"/>
    <w:rsid w:val="00B83F66"/>
    <w:rsid w:val="00B86E93"/>
    <w:rsid w:val="00B87CBD"/>
    <w:rsid w:val="00B91CED"/>
    <w:rsid w:val="00B9396E"/>
    <w:rsid w:val="00BA298C"/>
    <w:rsid w:val="00BA3656"/>
    <w:rsid w:val="00BA3870"/>
    <w:rsid w:val="00BA3D9A"/>
    <w:rsid w:val="00BA41E8"/>
    <w:rsid w:val="00BA620F"/>
    <w:rsid w:val="00BA6682"/>
    <w:rsid w:val="00BA6D57"/>
    <w:rsid w:val="00BA724D"/>
    <w:rsid w:val="00BA7A52"/>
    <w:rsid w:val="00BB0C18"/>
    <w:rsid w:val="00BB5993"/>
    <w:rsid w:val="00BB63D6"/>
    <w:rsid w:val="00BC10DC"/>
    <w:rsid w:val="00BC2259"/>
    <w:rsid w:val="00BC267C"/>
    <w:rsid w:val="00BC7E5F"/>
    <w:rsid w:val="00BD2689"/>
    <w:rsid w:val="00BD441A"/>
    <w:rsid w:val="00BD6CE9"/>
    <w:rsid w:val="00BE065A"/>
    <w:rsid w:val="00BE1742"/>
    <w:rsid w:val="00BE1DA1"/>
    <w:rsid w:val="00BE25FA"/>
    <w:rsid w:val="00BE323F"/>
    <w:rsid w:val="00BE3D65"/>
    <w:rsid w:val="00BF0632"/>
    <w:rsid w:val="00BF0AD4"/>
    <w:rsid w:val="00BF1DE0"/>
    <w:rsid w:val="00BF2AEE"/>
    <w:rsid w:val="00BF62CE"/>
    <w:rsid w:val="00BF73F7"/>
    <w:rsid w:val="00C022F6"/>
    <w:rsid w:val="00C02F98"/>
    <w:rsid w:val="00C03591"/>
    <w:rsid w:val="00C04007"/>
    <w:rsid w:val="00C04579"/>
    <w:rsid w:val="00C05B78"/>
    <w:rsid w:val="00C063E5"/>
    <w:rsid w:val="00C07B72"/>
    <w:rsid w:val="00C15E36"/>
    <w:rsid w:val="00C15FC9"/>
    <w:rsid w:val="00C17818"/>
    <w:rsid w:val="00C20DAE"/>
    <w:rsid w:val="00C2726C"/>
    <w:rsid w:val="00C27BFC"/>
    <w:rsid w:val="00C30FF8"/>
    <w:rsid w:val="00C33353"/>
    <w:rsid w:val="00C3339E"/>
    <w:rsid w:val="00C33DFC"/>
    <w:rsid w:val="00C415AA"/>
    <w:rsid w:val="00C42419"/>
    <w:rsid w:val="00C432DE"/>
    <w:rsid w:val="00C4350E"/>
    <w:rsid w:val="00C45F4C"/>
    <w:rsid w:val="00C46A2C"/>
    <w:rsid w:val="00C513DD"/>
    <w:rsid w:val="00C51E11"/>
    <w:rsid w:val="00C53618"/>
    <w:rsid w:val="00C5396E"/>
    <w:rsid w:val="00C54529"/>
    <w:rsid w:val="00C56C4C"/>
    <w:rsid w:val="00C66B25"/>
    <w:rsid w:val="00C73FC1"/>
    <w:rsid w:val="00C8014C"/>
    <w:rsid w:val="00C8169B"/>
    <w:rsid w:val="00C82B3C"/>
    <w:rsid w:val="00C8681C"/>
    <w:rsid w:val="00C87CFC"/>
    <w:rsid w:val="00C90F73"/>
    <w:rsid w:val="00C92A55"/>
    <w:rsid w:val="00C9627B"/>
    <w:rsid w:val="00C979FE"/>
    <w:rsid w:val="00CA01BD"/>
    <w:rsid w:val="00CA2910"/>
    <w:rsid w:val="00CA2E3B"/>
    <w:rsid w:val="00CA427E"/>
    <w:rsid w:val="00CA672E"/>
    <w:rsid w:val="00CB11E5"/>
    <w:rsid w:val="00CB24DD"/>
    <w:rsid w:val="00CB2979"/>
    <w:rsid w:val="00CB3176"/>
    <w:rsid w:val="00CB5909"/>
    <w:rsid w:val="00CB5AD9"/>
    <w:rsid w:val="00CB7B7F"/>
    <w:rsid w:val="00CC0293"/>
    <w:rsid w:val="00CC0679"/>
    <w:rsid w:val="00CC070A"/>
    <w:rsid w:val="00CC2846"/>
    <w:rsid w:val="00CC341E"/>
    <w:rsid w:val="00CC46A2"/>
    <w:rsid w:val="00CC5592"/>
    <w:rsid w:val="00CC5A60"/>
    <w:rsid w:val="00CC5FC9"/>
    <w:rsid w:val="00CC71BC"/>
    <w:rsid w:val="00CD1568"/>
    <w:rsid w:val="00CD4747"/>
    <w:rsid w:val="00CD475F"/>
    <w:rsid w:val="00CD57B8"/>
    <w:rsid w:val="00CD617A"/>
    <w:rsid w:val="00CD676D"/>
    <w:rsid w:val="00CD6ECC"/>
    <w:rsid w:val="00CE15FD"/>
    <w:rsid w:val="00CE2204"/>
    <w:rsid w:val="00CE2C86"/>
    <w:rsid w:val="00CE38BA"/>
    <w:rsid w:val="00CE41A5"/>
    <w:rsid w:val="00CE4757"/>
    <w:rsid w:val="00CE4CB1"/>
    <w:rsid w:val="00CE500F"/>
    <w:rsid w:val="00CE54BB"/>
    <w:rsid w:val="00CE5545"/>
    <w:rsid w:val="00CE59A3"/>
    <w:rsid w:val="00CF150E"/>
    <w:rsid w:val="00D01275"/>
    <w:rsid w:val="00D016C4"/>
    <w:rsid w:val="00D0663D"/>
    <w:rsid w:val="00D07F57"/>
    <w:rsid w:val="00D10A19"/>
    <w:rsid w:val="00D1208B"/>
    <w:rsid w:val="00D13683"/>
    <w:rsid w:val="00D1570E"/>
    <w:rsid w:val="00D16389"/>
    <w:rsid w:val="00D17701"/>
    <w:rsid w:val="00D215B0"/>
    <w:rsid w:val="00D22115"/>
    <w:rsid w:val="00D2279A"/>
    <w:rsid w:val="00D23DC6"/>
    <w:rsid w:val="00D27AAA"/>
    <w:rsid w:val="00D30BCB"/>
    <w:rsid w:val="00D3376A"/>
    <w:rsid w:val="00D34AFA"/>
    <w:rsid w:val="00D35F45"/>
    <w:rsid w:val="00D36200"/>
    <w:rsid w:val="00D36899"/>
    <w:rsid w:val="00D379D5"/>
    <w:rsid w:val="00D37BA0"/>
    <w:rsid w:val="00D47124"/>
    <w:rsid w:val="00D506F8"/>
    <w:rsid w:val="00D51ADF"/>
    <w:rsid w:val="00D5353F"/>
    <w:rsid w:val="00D565AC"/>
    <w:rsid w:val="00D56859"/>
    <w:rsid w:val="00D56B8C"/>
    <w:rsid w:val="00D575BE"/>
    <w:rsid w:val="00D60034"/>
    <w:rsid w:val="00D61FD6"/>
    <w:rsid w:val="00D622CF"/>
    <w:rsid w:val="00D6382E"/>
    <w:rsid w:val="00D63C90"/>
    <w:rsid w:val="00D63F5C"/>
    <w:rsid w:val="00D6581D"/>
    <w:rsid w:val="00D66B67"/>
    <w:rsid w:val="00D70AD8"/>
    <w:rsid w:val="00D71F61"/>
    <w:rsid w:val="00D7246A"/>
    <w:rsid w:val="00D7332E"/>
    <w:rsid w:val="00D74453"/>
    <w:rsid w:val="00D74C1A"/>
    <w:rsid w:val="00D75822"/>
    <w:rsid w:val="00D7643C"/>
    <w:rsid w:val="00D764BA"/>
    <w:rsid w:val="00D7789B"/>
    <w:rsid w:val="00D77C2A"/>
    <w:rsid w:val="00D83EB1"/>
    <w:rsid w:val="00D84501"/>
    <w:rsid w:val="00D861FC"/>
    <w:rsid w:val="00D86934"/>
    <w:rsid w:val="00D9096D"/>
    <w:rsid w:val="00D913C7"/>
    <w:rsid w:val="00D92064"/>
    <w:rsid w:val="00D922BE"/>
    <w:rsid w:val="00D92861"/>
    <w:rsid w:val="00D93CFA"/>
    <w:rsid w:val="00D946D1"/>
    <w:rsid w:val="00D9650D"/>
    <w:rsid w:val="00DA1478"/>
    <w:rsid w:val="00DA5AA8"/>
    <w:rsid w:val="00DA68EC"/>
    <w:rsid w:val="00DB0305"/>
    <w:rsid w:val="00DB174C"/>
    <w:rsid w:val="00DB5397"/>
    <w:rsid w:val="00DC40A8"/>
    <w:rsid w:val="00DC5B6F"/>
    <w:rsid w:val="00DC5E19"/>
    <w:rsid w:val="00DD1478"/>
    <w:rsid w:val="00DD25D6"/>
    <w:rsid w:val="00DD2C90"/>
    <w:rsid w:val="00DD4C5D"/>
    <w:rsid w:val="00DD6F12"/>
    <w:rsid w:val="00DE3688"/>
    <w:rsid w:val="00DE42E5"/>
    <w:rsid w:val="00DE4495"/>
    <w:rsid w:val="00DE57E9"/>
    <w:rsid w:val="00DE7C29"/>
    <w:rsid w:val="00DF0809"/>
    <w:rsid w:val="00DF080F"/>
    <w:rsid w:val="00DF17BD"/>
    <w:rsid w:val="00DF2EC9"/>
    <w:rsid w:val="00DF47A7"/>
    <w:rsid w:val="00DF4D8F"/>
    <w:rsid w:val="00DF585E"/>
    <w:rsid w:val="00E0058A"/>
    <w:rsid w:val="00E01DD2"/>
    <w:rsid w:val="00E02897"/>
    <w:rsid w:val="00E03723"/>
    <w:rsid w:val="00E0448A"/>
    <w:rsid w:val="00E074B0"/>
    <w:rsid w:val="00E07E0E"/>
    <w:rsid w:val="00E11F8C"/>
    <w:rsid w:val="00E12F6C"/>
    <w:rsid w:val="00E14165"/>
    <w:rsid w:val="00E17C2F"/>
    <w:rsid w:val="00E21987"/>
    <w:rsid w:val="00E227FA"/>
    <w:rsid w:val="00E23010"/>
    <w:rsid w:val="00E2449B"/>
    <w:rsid w:val="00E251E7"/>
    <w:rsid w:val="00E263AD"/>
    <w:rsid w:val="00E2654D"/>
    <w:rsid w:val="00E33EA4"/>
    <w:rsid w:val="00E3607D"/>
    <w:rsid w:val="00E43D34"/>
    <w:rsid w:val="00E44BC8"/>
    <w:rsid w:val="00E451E3"/>
    <w:rsid w:val="00E4574A"/>
    <w:rsid w:val="00E47E3C"/>
    <w:rsid w:val="00E51387"/>
    <w:rsid w:val="00E52044"/>
    <w:rsid w:val="00E6153D"/>
    <w:rsid w:val="00E61726"/>
    <w:rsid w:val="00E61D88"/>
    <w:rsid w:val="00E64A90"/>
    <w:rsid w:val="00E65518"/>
    <w:rsid w:val="00E66687"/>
    <w:rsid w:val="00E66F2C"/>
    <w:rsid w:val="00E71755"/>
    <w:rsid w:val="00E71F6F"/>
    <w:rsid w:val="00E72896"/>
    <w:rsid w:val="00E740F6"/>
    <w:rsid w:val="00E75AE9"/>
    <w:rsid w:val="00E80FD6"/>
    <w:rsid w:val="00E816B1"/>
    <w:rsid w:val="00E83372"/>
    <w:rsid w:val="00E84B78"/>
    <w:rsid w:val="00E87095"/>
    <w:rsid w:val="00E92D0D"/>
    <w:rsid w:val="00E953CF"/>
    <w:rsid w:val="00E96974"/>
    <w:rsid w:val="00E97C85"/>
    <w:rsid w:val="00EA1A4D"/>
    <w:rsid w:val="00EA2BFA"/>
    <w:rsid w:val="00EA426B"/>
    <w:rsid w:val="00EA6189"/>
    <w:rsid w:val="00EA647E"/>
    <w:rsid w:val="00EA79A4"/>
    <w:rsid w:val="00EB06DA"/>
    <w:rsid w:val="00EB2592"/>
    <w:rsid w:val="00EB28E1"/>
    <w:rsid w:val="00EB49C9"/>
    <w:rsid w:val="00EB4E11"/>
    <w:rsid w:val="00EB6579"/>
    <w:rsid w:val="00EC0575"/>
    <w:rsid w:val="00EC1AAA"/>
    <w:rsid w:val="00EC201F"/>
    <w:rsid w:val="00EC73B7"/>
    <w:rsid w:val="00EC7E6B"/>
    <w:rsid w:val="00ED1093"/>
    <w:rsid w:val="00ED1459"/>
    <w:rsid w:val="00ED2F94"/>
    <w:rsid w:val="00ED30E2"/>
    <w:rsid w:val="00ED3125"/>
    <w:rsid w:val="00ED41F4"/>
    <w:rsid w:val="00ED5A6A"/>
    <w:rsid w:val="00EE144E"/>
    <w:rsid w:val="00EE2D48"/>
    <w:rsid w:val="00EE4EB3"/>
    <w:rsid w:val="00EE5958"/>
    <w:rsid w:val="00EE6274"/>
    <w:rsid w:val="00EE67BB"/>
    <w:rsid w:val="00EE6C85"/>
    <w:rsid w:val="00EE7678"/>
    <w:rsid w:val="00EF1FA3"/>
    <w:rsid w:val="00EF2FD1"/>
    <w:rsid w:val="00EF52CE"/>
    <w:rsid w:val="00EF5813"/>
    <w:rsid w:val="00EF6AA3"/>
    <w:rsid w:val="00F02ED1"/>
    <w:rsid w:val="00F04BBA"/>
    <w:rsid w:val="00F12FD6"/>
    <w:rsid w:val="00F1488D"/>
    <w:rsid w:val="00F16139"/>
    <w:rsid w:val="00F1641A"/>
    <w:rsid w:val="00F1651C"/>
    <w:rsid w:val="00F1717B"/>
    <w:rsid w:val="00F1726C"/>
    <w:rsid w:val="00F17534"/>
    <w:rsid w:val="00F20068"/>
    <w:rsid w:val="00F23AA7"/>
    <w:rsid w:val="00F24273"/>
    <w:rsid w:val="00F25560"/>
    <w:rsid w:val="00F2698B"/>
    <w:rsid w:val="00F3049F"/>
    <w:rsid w:val="00F30C45"/>
    <w:rsid w:val="00F314A4"/>
    <w:rsid w:val="00F332CD"/>
    <w:rsid w:val="00F34DF1"/>
    <w:rsid w:val="00F35AAC"/>
    <w:rsid w:val="00F41074"/>
    <w:rsid w:val="00F460AF"/>
    <w:rsid w:val="00F50E8F"/>
    <w:rsid w:val="00F547A5"/>
    <w:rsid w:val="00F550B7"/>
    <w:rsid w:val="00F5628E"/>
    <w:rsid w:val="00F57043"/>
    <w:rsid w:val="00F57A0F"/>
    <w:rsid w:val="00F616A8"/>
    <w:rsid w:val="00F63ABF"/>
    <w:rsid w:val="00F63E4D"/>
    <w:rsid w:val="00F655DF"/>
    <w:rsid w:val="00F71105"/>
    <w:rsid w:val="00F75212"/>
    <w:rsid w:val="00F8031C"/>
    <w:rsid w:val="00F81091"/>
    <w:rsid w:val="00F868AE"/>
    <w:rsid w:val="00F8764D"/>
    <w:rsid w:val="00F907CB"/>
    <w:rsid w:val="00F926BB"/>
    <w:rsid w:val="00F95082"/>
    <w:rsid w:val="00F959D6"/>
    <w:rsid w:val="00F95F7F"/>
    <w:rsid w:val="00FA549E"/>
    <w:rsid w:val="00FA5B65"/>
    <w:rsid w:val="00FA5DC8"/>
    <w:rsid w:val="00FA68BC"/>
    <w:rsid w:val="00FB00F5"/>
    <w:rsid w:val="00FB084B"/>
    <w:rsid w:val="00FB08B1"/>
    <w:rsid w:val="00FB0E3D"/>
    <w:rsid w:val="00FC07CA"/>
    <w:rsid w:val="00FC204C"/>
    <w:rsid w:val="00FC2FB0"/>
    <w:rsid w:val="00FC32CE"/>
    <w:rsid w:val="00FC51DB"/>
    <w:rsid w:val="00FC562C"/>
    <w:rsid w:val="00FC6BE1"/>
    <w:rsid w:val="00FC70B2"/>
    <w:rsid w:val="00FD01AA"/>
    <w:rsid w:val="00FD2576"/>
    <w:rsid w:val="00FD2689"/>
    <w:rsid w:val="00FD3186"/>
    <w:rsid w:val="00FD591B"/>
    <w:rsid w:val="00FE1493"/>
    <w:rsid w:val="00FE250F"/>
    <w:rsid w:val="00FE428D"/>
    <w:rsid w:val="00FE57E0"/>
    <w:rsid w:val="00FF0B8C"/>
    <w:rsid w:val="00FF24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124A"/>
  <w15:chartTrackingRefBased/>
  <w15:docId w15:val="{2F711012-1A1A-4D73-98C8-3217D55E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07D"/>
    <w:pPr>
      <w:ind w:left="720"/>
      <w:contextualSpacing/>
    </w:pPr>
  </w:style>
  <w:style w:type="character" w:styleId="Marquedecommentaire">
    <w:name w:val="annotation reference"/>
    <w:basedOn w:val="Policepardfaut"/>
    <w:uiPriority w:val="99"/>
    <w:semiHidden/>
    <w:unhideWhenUsed/>
    <w:rsid w:val="00E3607D"/>
    <w:rPr>
      <w:sz w:val="16"/>
      <w:szCs w:val="16"/>
    </w:rPr>
  </w:style>
  <w:style w:type="paragraph" w:styleId="Commentaire">
    <w:name w:val="annotation text"/>
    <w:basedOn w:val="Normal"/>
    <w:link w:val="CommentaireCar"/>
    <w:uiPriority w:val="99"/>
    <w:semiHidden/>
    <w:unhideWhenUsed/>
    <w:rsid w:val="00E3607D"/>
    <w:pPr>
      <w:spacing w:line="240" w:lineRule="auto"/>
    </w:pPr>
    <w:rPr>
      <w:sz w:val="20"/>
      <w:szCs w:val="20"/>
    </w:rPr>
  </w:style>
  <w:style w:type="character" w:customStyle="1" w:styleId="CommentaireCar">
    <w:name w:val="Commentaire Car"/>
    <w:basedOn w:val="Policepardfaut"/>
    <w:link w:val="Commentaire"/>
    <w:uiPriority w:val="99"/>
    <w:semiHidden/>
    <w:rsid w:val="00E3607D"/>
    <w:rPr>
      <w:sz w:val="20"/>
      <w:szCs w:val="20"/>
    </w:rPr>
  </w:style>
  <w:style w:type="paragraph" w:styleId="Textedebulles">
    <w:name w:val="Balloon Text"/>
    <w:basedOn w:val="Normal"/>
    <w:link w:val="TextedebullesCar"/>
    <w:uiPriority w:val="99"/>
    <w:semiHidden/>
    <w:unhideWhenUsed/>
    <w:rsid w:val="00E360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607D"/>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3607D"/>
    <w:rPr>
      <w:b/>
      <w:bCs/>
    </w:rPr>
  </w:style>
  <w:style w:type="character" w:customStyle="1" w:styleId="ObjetducommentaireCar">
    <w:name w:val="Objet du commentaire Car"/>
    <w:basedOn w:val="CommentaireCar"/>
    <w:link w:val="Objetducommentaire"/>
    <w:uiPriority w:val="99"/>
    <w:semiHidden/>
    <w:rsid w:val="00E36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Centre Hospitalier de Versailles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GLASER Claire</dc:creator>
  <cp:keywords/>
  <dc:description/>
  <cp:lastModifiedBy>GLASER Claire</cp:lastModifiedBy>
  <cp:revision>2</cp:revision>
  <dcterms:created xsi:type="dcterms:W3CDTF">2022-04-14T09:26:00Z</dcterms:created>
  <dcterms:modified xsi:type="dcterms:W3CDTF">2022-04-14T09:34:00Z</dcterms:modified>
</cp:coreProperties>
</file>