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EB" w:rsidRDefault="00BC39EB" w:rsidP="00BC39EB">
      <w:pPr>
        <w:ind w:right="-358"/>
        <w:rPr>
          <w:rFonts w:ascii="Arial Narrow" w:hAnsi="Arial Narrow" w:cs="Arial"/>
          <w:color w:val="1F497D" w:themeColor="text2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-266700</wp:posOffset>
            </wp:positionV>
            <wp:extent cx="1057275" cy="10572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sz w:val="36"/>
          <w:szCs w:val="36"/>
        </w:rPr>
        <w:t xml:space="preserve">   </w:t>
      </w:r>
      <w:r>
        <w:rPr>
          <w:rFonts w:ascii="Arial Narrow" w:hAnsi="Arial Narrow" w:cs="Arial"/>
          <w:color w:val="1F497D" w:themeColor="text2"/>
          <w:sz w:val="36"/>
          <w:szCs w:val="36"/>
        </w:rPr>
        <w:t>G</w:t>
      </w:r>
      <w:r>
        <w:rPr>
          <w:rFonts w:ascii="Arial Narrow" w:hAnsi="Arial Narrow" w:cs="Arial"/>
          <w:smallCaps/>
          <w:color w:val="1F497D" w:themeColor="text2"/>
          <w:sz w:val="36"/>
          <w:szCs w:val="36"/>
        </w:rPr>
        <w:t>roupement</w:t>
      </w:r>
      <w:r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>
        <w:rPr>
          <w:rFonts w:ascii="Arial Narrow" w:hAnsi="Arial Narrow" w:cs="Arial"/>
          <w:color w:val="1F497D" w:themeColor="text2"/>
          <w:sz w:val="36"/>
          <w:szCs w:val="36"/>
        </w:rPr>
        <w:t>H</w:t>
      </w:r>
      <w:r>
        <w:rPr>
          <w:rFonts w:ascii="Arial Narrow" w:hAnsi="Arial Narrow" w:cs="Arial"/>
          <w:color w:val="1F497D" w:themeColor="text2"/>
          <w:sz w:val="28"/>
          <w:szCs w:val="28"/>
        </w:rPr>
        <w:t>OSPITALIER</w:t>
      </w:r>
      <w:r>
        <w:rPr>
          <w:rFonts w:ascii="Arial Narrow" w:hAnsi="Arial Narrow" w:cs="Arial"/>
          <w:color w:val="1F497D" w:themeColor="text2"/>
          <w:sz w:val="26"/>
          <w:szCs w:val="26"/>
        </w:rPr>
        <w:t xml:space="preserve"> </w:t>
      </w:r>
      <w:r>
        <w:rPr>
          <w:rFonts w:ascii="Arial Narrow" w:hAnsi="Arial Narrow" w:cs="Arial"/>
          <w:color w:val="1F497D" w:themeColor="text2"/>
          <w:sz w:val="28"/>
          <w:szCs w:val="28"/>
        </w:rPr>
        <w:t xml:space="preserve">DE </w:t>
      </w:r>
      <w:r>
        <w:rPr>
          <w:rFonts w:ascii="Arial Narrow" w:hAnsi="Arial Narrow" w:cs="Arial"/>
          <w:color w:val="1F497D" w:themeColor="text2"/>
          <w:sz w:val="36"/>
          <w:szCs w:val="36"/>
        </w:rPr>
        <w:t>T</w:t>
      </w:r>
      <w:r>
        <w:rPr>
          <w:rFonts w:ascii="Arial Narrow" w:hAnsi="Arial Narrow" w:cs="Arial"/>
          <w:color w:val="1F497D" w:themeColor="text2"/>
          <w:sz w:val="28"/>
          <w:szCs w:val="28"/>
        </w:rPr>
        <w:t xml:space="preserve">ERRITOIRE </w:t>
      </w:r>
      <w:r>
        <w:rPr>
          <w:rFonts w:ascii="Arial Narrow" w:hAnsi="Arial Narrow" w:cs="Arial"/>
          <w:color w:val="1F497D" w:themeColor="text2"/>
          <w:sz w:val="36"/>
          <w:szCs w:val="36"/>
        </w:rPr>
        <w:t>A</w:t>
      </w:r>
      <w:r>
        <w:rPr>
          <w:rFonts w:ascii="Arial Narrow" w:hAnsi="Arial Narrow" w:cs="Arial"/>
          <w:color w:val="1F497D" w:themeColor="text2"/>
          <w:sz w:val="28"/>
          <w:szCs w:val="28"/>
        </w:rPr>
        <w:t xml:space="preserve">TLANTIQUE </w:t>
      </w:r>
      <w:r>
        <w:rPr>
          <w:rFonts w:ascii="Arial Narrow" w:hAnsi="Arial Narrow" w:cs="Arial"/>
          <w:color w:val="1F497D" w:themeColor="text2"/>
          <w:sz w:val="36"/>
          <w:szCs w:val="36"/>
        </w:rPr>
        <w:t>17</w:t>
      </w:r>
    </w:p>
    <w:p w:rsidR="00BC39EB" w:rsidRDefault="00BC39EB" w:rsidP="00BC39EB">
      <w:pPr>
        <w:ind w:left="1259" w:right="-357"/>
        <w:rPr>
          <w:rFonts w:ascii="Estrangelo Edessa" w:hAnsi="Estrangelo Edessa" w:cs="Estrangelo Edessa"/>
          <w:color w:val="1F497D" w:themeColor="text2"/>
          <w:sz w:val="36"/>
          <w:szCs w:val="36"/>
        </w:rPr>
      </w:pPr>
      <w:r>
        <w:rPr>
          <w:rFonts w:ascii="Estrangelo Edessa" w:hAnsi="Estrangelo Edessa" w:cs="Estrangelo Edessa"/>
          <w:color w:val="1F497D" w:themeColor="text2"/>
          <w:sz w:val="32"/>
          <w:szCs w:val="32"/>
        </w:rPr>
        <w:t xml:space="preserve">       </w:t>
      </w:r>
      <w:r>
        <w:rPr>
          <w:rFonts w:ascii="Estrangelo Edessa" w:hAnsi="Estrangelo Edessa" w:cs="Estrangelo Edessa"/>
          <w:color w:val="1F497D" w:themeColor="text2"/>
          <w:sz w:val="36"/>
          <w:szCs w:val="36"/>
        </w:rPr>
        <w:t>Groupe Hospitalier de La Rochelle - Ré - Aunis</w:t>
      </w:r>
    </w:p>
    <w:p w:rsidR="00BC39EB" w:rsidRDefault="00BC39EB" w:rsidP="00BC39EB"/>
    <w:p w:rsidR="00BC39EB" w:rsidRDefault="00BC39EB" w:rsidP="00BC39EB">
      <w:pPr>
        <w:jc w:val="center"/>
        <w:rPr>
          <w:rFonts w:ascii="Estrangelo Edessa" w:hAnsi="Estrangelo Edessa" w:cs="Estrangelo Edessa"/>
          <w:color w:val="1F497D" w:themeColor="text2"/>
          <w:sz w:val="24"/>
          <w:szCs w:val="24"/>
        </w:rPr>
      </w:pPr>
      <w:r>
        <w:rPr>
          <w:rFonts w:ascii="Estrangelo Edessa" w:hAnsi="Estrangelo Edessa" w:cs="Estrangelo Edessa"/>
          <w:color w:val="1F497D" w:themeColor="text2"/>
          <w:sz w:val="24"/>
          <w:szCs w:val="24"/>
        </w:rPr>
        <w:t>DIRECTION DES AFFAIRES MEDICALES</w:t>
      </w:r>
    </w:p>
    <w:p w:rsidR="00BC39EB" w:rsidRDefault="00BC39EB" w:rsidP="00BC39EB"/>
    <w:p w:rsidR="00BC39EB" w:rsidRDefault="00BC39EB" w:rsidP="00BC39EB"/>
    <w:p w:rsidR="00BC39EB" w:rsidRDefault="00BC39EB" w:rsidP="00172BD9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 w:rsidR="005D7A6E">
        <w:rPr>
          <w:rFonts w:ascii="Arial Narrow" w:hAnsi="Arial Narrow"/>
        </w:rPr>
        <w:t>La Rochelle, le  08/09/2022</w:t>
      </w:r>
      <w:r w:rsidR="00190E3F">
        <w:rPr>
          <w:rFonts w:ascii="Arial Narrow" w:hAnsi="Arial Narrow"/>
        </w:rPr>
        <w:t xml:space="preserve">  </w:t>
      </w:r>
    </w:p>
    <w:p w:rsidR="00172BD9" w:rsidRDefault="00172BD9" w:rsidP="00172BD9">
      <w:pPr>
        <w:jc w:val="center"/>
        <w:rPr>
          <w:rFonts w:ascii="Arial Narrow" w:hAnsi="Arial Narrow"/>
        </w:rPr>
      </w:pPr>
    </w:p>
    <w:p w:rsidR="00172BD9" w:rsidRDefault="00172BD9" w:rsidP="00172BD9">
      <w:pPr>
        <w:jc w:val="center"/>
        <w:rPr>
          <w:rFonts w:ascii="Arial Narrow" w:hAnsi="Arial Narrow"/>
        </w:rPr>
      </w:pPr>
    </w:p>
    <w:p w:rsidR="00172BD9" w:rsidRPr="00172BD9" w:rsidRDefault="00172BD9" w:rsidP="00172BD9">
      <w:pPr>
        <w:jc w:val="center"/>
        <w:rPr>
          <w:rFonts w:ascii="Arial Narrow" w:hAnsi="Arial Narrow"/>
        </w:rPr>
      </w:pPr>
    </w:p>
    <w:p w:rsidR="00BC39EB" w:rsidRPr="0095747C" w:rsidRDefault="00190E3F" w:rsidP="0095747C">
      <w:pPr>
        <w:spacing w:after="100" w:afterAutospacing="1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RECRUTEMENT d’un</w:t>
      </w:r>
      <w:r w:rsidR="00831A33" w:rsidRPr="0092388F">
        <w:rPr>
          <w:rFonts w:ascii="Arial Narrow" w:hAnsi="Arial Narrow"/>
          <w:b/>
        </w:rPr>
        <w:t xml:space="preserve"> PRATICIEN EN ANATOM</w:t>
      </w:r>
      <w:r w:rsidR="00E0457A">
        <w:rPr>
          <w:rFonts w:ascii="Arial Narrow" w:hAnsi="Arial Narrow"/>
          <w:b/>
        </w:rPr>
        <w:t xml:space="preserve">IE et </w:t>
      </w:r>
      <w:r w:rsidR="00C3099E">
        <w:rPr>
          <w:rFonts w:ascii="Arial Narrow" w:hAnsi="Arial Narrow"/>
          <w:b/>
        </w:rPr>
        <w:t>CYTO</w:t>
      </w:r>
      <w:r w:rsidR="00E0457A">
        <w:rPr>
          <w:rFonts w:ascii="Arial Narrow" w:hAnsi="Arial Narrow"/>
          <w:b/>
        </w:rPr>
        <w:t xml:space="preserve">LOGIE </w:t>
      </w:r>
      <w:r w:rsidR="00C3099E">
        <w:rPr>
          <w:rFonts w:ascii="Arial Narrow" w:hAnsi="Arial Narrow"/>
          <w:b/>
        </w:rPr>
        <w:t>PATHOLOGI</w:t>
      </w:r>
      <w:r w:rsidR="00E0457A">
        <w:rPr>
          <w:rFonts w:ascii="Arial Narrow" w:hAnsi="Arial Narrow"/>
          <w:b/>
        </w:rPr>
        <w:t>QU</w:t>
      </w:r>
      <w:r w:rsidR="00831A33" w:rsidRPr="0092388F">
        <w:rPr>
          <w:rFonts w:ascii="Arial Narrow" w:hAnsi="Arial Narrow"/>
          <w:b/>
        </w:rPr>
        <w:t>E</w:t>
      </w:r>
    </w:p>
    <w:p w:rsidR="007A79DC" w:rsidRPr="0092388F" w:rsidRDefault="00BC39EB" w:rsidP="00831A33">
      <w:pPr>
        <w:spacing w:after="100" w:afterAutospacing="1" w:line="276" w:lineRule="auto"/>
        <w:jc w:val="both"/>
        <w:rPr>
          <w:rFonts w:ascii="Arial Narrow" w:hAnsi="Arial Narrow"/>
        </w:rPr>
      </w:pPr>
      <w:r w:rsidRPr="0092388F">
        <w:rPr>
          <w:rFonts w:ascii="Arial Narrow" w:hAnsi="Arial Narrow"/>
        </w:rPr>
        <w:t>Le Groupe Hospitalier de la Roc</w:t>
      </w:r>
      <w:r w:rsidR="00326B09" w:rsidRPr="0092388F">
        <w:rPr>
          <w:rFonts w:ascii="Arial Narrow" w:hAnsi="Arial Narrow"/>
        </w:rPr>
        <w:t xml:space="preserve">helle-Ré-Aunis recrute </w:t>
      </w:r>
      <w:r w:rsidR="005D7A6E">
        <w:rPr>
          <w:rFonts w:ascii="Arial Narrow" w:hAnsi="Arial Narrow"/>
        </w:rPr>
        <w:t xml:space="preserve">un praticien temps plein. </w:t>
      </w:r>
      <w:r w:rsidR="00FE4EBD">
        <w:rPr>
          <w:rFonts w:ascii="Arial Narrow" w:hAnsi="Arial Narrow"/>
        </w:rPr>
        <w:t xml:space="preserve">Ce recrutement sur poste vacant pourra être pérennisé. </w:t>
      </w:r>
    </w:p>
    <w:p w:rsidR="00831A33" w:rsidRPr="0092388F" w:rsidRDefault="00831A33" w:rsidP="00831A33">
      <w:pPr>
        <w:spacing w:after="100" w:afterAutospacing="1" w:line="276" w:lineRule="auto"/>
        <w:jc w:val="both"/>
        <w:rPr>
          <w:rFonts w:ascii="Arial Narrow" w:hAnsi="Arial Narrow"/>
          <w:b/>
          <w:u w:val="single"/>
        </w:rPr>
      </w:pPr>
      <w:r w:rsidRPr="0092388F">
        <w:rPr>
          <w:rFonts w:ascii="Arial Narrow" w:hAnsi="Arial Narrow"/>
          <w:b/>
          <w:u w:val="single"/>
        </w:rPr>
        <w:t>Profil recherché</w:t>
      </w:r>
    </w:p>
    <w:p w:rsidR="00831A33" w:rsidRPr="0092388F" w:rsidRDefault="00831A33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  <w:r w:rsidRPr="0092388F">
        <w:rPr>
          <w:rFonts w:ascii="Arial Narrow" w:hAnsi="Arial Narrow" w:cs="Arial"/>
        </w:rPr>
        <w:t xml:space="preserve">Titulaire du DES d’Anatomie Pathologique </w:t>
      </w:r>
    </w:p>
    <w:p w:rsidR="00831A33" w:rsidRPr="0092388F" w:rsidRDefault="00831A33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  <w:r w:rsidRPr="0092388F">
        <w:rPr>
          <w:rFonts w:ascii="Arial Narrow" w:hAnsi="Arial Narrow" w:cs="Arial"/>
        </w:rPr>
        <w:t>Compétence particulière en</w:t>
      </w:r>
      <w:r w:rsidR="0095747C">
        <w:rPr>
          <w:rFonts w:ascii="Arial Narrow" w:hAnsi="Arial Narrow" w:cs="Arial"/>
        </w:rPr>
        <w:t xml:space="preserve"> biologie moléculaire et en cancérologie</w:t>
      </w:r>
      <w:r w:rsidR="005D7A6E">
        <w:rPr>
          <w:rFonts w:ascii="Arial Narrow" w:hAnsi="Arial Narrow" w:cs="Arial"/>
        </w:rPr>
        <w:t>, en particulier thoracique</w:t>
      </w:r>
      <w:r w:rsidR="0095747C">
        <w:rPr>
          <w:rFonts w:ascii="Arial Narrow" w:hAnsi="Arial Narrow" w:cs="Arial"/>
        </w:rPr>
        <w:t xml:space="preserve"> </w:t>
      </w:r>
      <w:r w:rsidRPr="0092388F">
        <w:rPr>
          <w:rFonts w:ascii="Arial Narrow" w:hAnsi="Arial Narrow" w:cs="Arial"/>
        </w:rPr>
        <w:t>bienvenue</w:t>
      </w:r>
    </w:p>
    <w:p w:rsidR="00831A33" w:rsidRPr="0092388F" w:rsidRDefault="00831A33" w:rsidP="00831A33">
      <w:pPr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Inscription au Conseil de l’Ordre des Médecins français</w:t>
      </w:r>
    </w:p>
    <w:p w:rsidR="00172BD9" w:rsidRPr="0092388F" w:rsidRDefault="00172BD9" w:rsidP="00831A33">
      <w:pPr>
        <w:jc w:val="both"/>
        <w:rPr>
          <w:rFonts w:ascii="Arial Narrow" w:hAnsi="Arial Narrow" w:cs="Arial"/>
        </w:rPr>
      </w:pPr>
    </w:p>
    <w:p w:rsidR="0092388F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  <w:b/>
          <w:u w:val="single"/>
        </w:rPr>
        <w:t>La Rochelle</w:t>
      </w:r>
      <w:r w:rsidRPr="004E6D9A">
        <w:rPr>
          <w:rFonts w:ascii="Arial Narrow" w:hAnsi="Arial Narrow" w:cs="Arial"/>
        </w:rPr>
        <w:t xml:space="preserve"> : </w:t>
      </w:r>
    </w:p>
    <w:p w:rsidR="0092388F" w:rsidRDefault="0092388F" w:rsidP="0092388F">
      <w:pPr>
        <w:rPr>
          <w:rFonts w:ascii="Arial Narrow" w:hAnsi="Arial Narrow" w:cs="Arial"/>
        </w:rPr>
      </w:pP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 xml:space="preserve">Sud-Ouest de la France, Région Nouvelle Aquitaine sur le littoral Atlantique, préfecture de Charente-Maritime (17) 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 xml:space="preserve">A 1h30 de Poitiers, à 1h50 de Nantes, à 2h de Bordeaux 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 xml:space="preserve">A 2h45 de Paris (par TGV) 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Aux portes de l’ile de Ré, à 30 minutes de Rochefort  et des iles environnantes (Aix, Oléron)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Cité portuaire, au riche patrimoine historique, ensoleillée et dynamique (nombreux évènements culturels)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76 000 habitants</w:t>
      </w:r>
    </w:p>
    <w:p w:rsidR="00831A33" w:rsidRPr="0092388F" w:rsidRDefault="00831A33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831A33" w:rsidRPr="0092388F" w:rsidRDefault="00831A33" w:rsidP="00831A33">
      <w:pPr>
        <w:jc w:val="both"/>
        <w:rPr>
          <w:rFonts w:ascii="Arial Narrow" w:hAnsi="Arial Narrow"/>
          <w:b/>
          <w:bCs/>
          <w:u w:val="single"/>
        </w:rPr>
      </w:pPr>
      <w:r w:rsidRPr="0092388F">
        <w:rPr>
          <w:rFonts w:ascii="Arial Narrow" w:hAnsi="Arial Narrow"/>
          <w:b/>
          <w:bCs/>
          <w:u w:val="single"/>
        </w:rPr>
        <w:t>Le Groupe Hospitalier de La Rochelle-Ré-Aunis</w:t>
      </w:r>
    </w:p>
    <w:p w:rsidR="00172BD9" w:rsidRPr="0092388F" w:rsidRDefault="00831A33" w:rsidP="00831A33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92388F">
        <w:rPr>
          <w:rFonts w:ascii="Arial Narrow" w:hAnsi="Arial Narrow"/>
        </w:rPr>
        <w:t xml:space="preserve">Etablissement de santé de recours pour le Territoire Nord de la Charente Maritime (350 000 habitants), avec un total de 1956 lits et places, il offre un accès à la totalité des disciplines médicales et chirurgicales d’un hôpital de référence non CHU mais aussi des soins de suite et un accès à de nombreuses activités de gériatrie. </w:t>
      </w:r>
    </w:p>
    <w:p w:rsidR="004E6D9A" w:rsidRPr="004E6D9A" w:rsidRDefault="004E6D9A" w:rsidP="004E6D9A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A 10’ à pied de la gare SNCF, et du Vieux Port</w:t>
      </w:r>
    </w:p>
    <w:p w:rsidR="00FE4EBD" w:rsidRDefault="004E6D9A" w:rsidP="004E6D9A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675 lits MCO et 994 lits non MCO</w:t>
      </w:r>
      <w:r w:rsidRPr="004E6D9A">
        <w:rPr>
          <w:rFonts w:ascii="Arial Narrow" w:hAnsi="Arial Narrow" w:cs="Arial"/>
        </w:rPr>
        <w:br/>
        <w:t>Nombre de médecins</w:t>
      </w:r>
      <w:r w:rsidR="00FE4EBD">
        <w:rPr>
          <w:rFonts w:ascii="Arial Narrow" w:hAnsi="Arial Narrow" w:cs="Arial"/>
        </w:rPr>
        <w:t xml:space="preserve"> et internes</w:t>
      </w:r>
      <w:r w:rsidRPr="004E6D9A">
        <w:rPr>
          <w:rFonts w:ascii="Arial Narrow" w:hAnsi="Arial Narrow" w:cs="Arial"/>
        </w:rPr>
        <w:t xml:space="preserve"> : 363 </w:t>
      </w:r>
      <w:r w:rsidRPr="004E6D9A">
        <w:rPr>
          <w:rFonts w:ascii="Arial Narrow" w:hAnsi="Arial Narrow" w:cs="Arial"/>
        </w:rPr>
        <w:br/>
        <w:t>Nombre d’employés : 4</w:t>
      </w:r>
      <w:r w:rsidR="00FE4EBD">
        <w:rPr>
          <w:rFonts w:ascii="Arial Narrow" w:hAnsi="Arial Narrow" w:cs="Arial"/>
        </w:rPr>
        <w:t> </w:t>
      </w:r>
      <w:r w:rsidRPr="004E6D9A">
        <w:rPr>
          <w:rFonts w:ascii="Arial Narrow" w:hAnsi="Arial Narrow" w:cs="Arial"/>
        </w:rPr>
        <w:t>000</w:t>
      </w:r>
    </w:p>
    <w:p w:rsidR="00FE4EBD" w:rsidRDefault="00FE4EBD" w:rsidP="004E6D9A">
      <w:pPr>
        <w:rPr>
          <w:rFonts w:ascii="Arial Narrow" w:hAnsi="Arial Narrow" w:cs="Arial"/>
        </w:rPr>
      </w:pPr>
    </w:p>
    <w:p w:rsidR="00190E3F" w:rsidRDefault="00FE4EBD" w:rsidP="0092388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L’établissement est en direction commune avec les hôpitaux de Rochefort et Marennes depuis le 1</w:t>
      </w:r>
      <w:r w:rsidRPr="00FE4EBD">
        <w:rPr>
          <w:rFonts w:ascii="Arial Narrow" w:hAnsi="Arial Narrow" w:cs="Arial"/>
          <w:vertAlign w:val="superscript"/>
        </w:rPr>
        <w:t>er</w:t>
      </w:r>
      <w:r>
        <w:rPr>
          <w:rFonts w:ascii="Arial Narrow" w:hAnsi="Arial Narrow" w:cs="Arial"/>
        </w:rPr>
        <w:t xml:space="preserve"> juillet 2018. </w:t>
      </w:r>
      <w:r w:rsidR="004E6D9A" w:rsidRPr="004E6D9A">
        <w:rPr>
          <w:rFonts w:ascii="Arial Narrow" w:hAnsi="Arial Narrow" w:cs="Arial"/>
        </w:rPr>
        <w:br/>
      </w:r>
      <w:r w:rsidR="00190E3F">
        <w:rPr>
          <w:rFonts w:ascii="Arial Narrow" w:hAnsi="Arial Narrow" w:cs="Arial"/>
        </w:rPr>
        <w:t xml:space="preserve">Le laboratoire est en GCS </w:t>
      </w:r>
      <w:r w:rsidR="004E6D9A" w:rsidRPr="004E6D9A">
        <w:rPr>
          <w:rFonts w:ascii="Arial Narrow" w:hAnsi="Arial Narrow" w:cs="Arial"/>
        </w:rPr>
        <w:t xml:space="preserve">avec le CH de Rochefort </w:t>
      </w:r>
      <w:r w:rsidR="00A718F2">
        <w:rPr>
          <w:rFonts w:ascii="Arial Narrow" w:hAnsi="Arial Narrow" w:cs="Arial"/>
        </w:rPr>
        <w:t>.</w:t>
      </w:r>
    </w:p>
    <w:p w:rsidR="00A718F2" w:rsidRDefault="00A718F2" w:rsidP="0092388F">
      <w:pPr>
        <w:rPr>
          <w:rFonts w:ascii="Arial Narrow" w:hAnsi="Arial Narrow" w:cs="Arial"/>
        </w:rPr>
      </w:pPr>
    </w:p>
    <w:p w:rsidR="004E6D9A" w:rsidRPr="004E6D9A" w:rsidRDefault="00A718F2" w:rsidP="0092388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Un p</w:t>
      </w:r>
      <w:r w:rsidR="00190E3F">
        <w:rPr>
          <w:rFonts w:ascii="Arial Narrow" w:hAnsi="Arial Narrow" w:cs="Arial"/>
        </w:rPr>
        <w:t xml:space="preserve">rojet de </w:t>
      </w:r>
      <w:r w:rsidR="004E6D9A" w:rsidRPr="004E6D9A">
        <w:rPr>
          <w:rFonts w:ascii="Arial Narrow" w:hAnsi="Arial Narrow" w:cs="Arial"/>
        </w:rPr>
        <w:t>construction d’un nouv</w:t>
      </w:r>
      <w:r w:rsidR="00190E3F">
        <w:rPr>
          <w:rFonts w:ascii="Arial Narrow" w:hAnsi="Arial Narrow" w:cs="Arial"/>
        </w:rPr>
        <w:t>el hôpital</w:t>
      </w:r>
      <w:r>
        <w:rPr>
          <w:rFonts w:ascii="Arial Narrow" w:hAnsi="Arial Narrow" w:cs="Arial"/>
        </w:rPr>
        <w:t> </w:t>
      </w:r>
      <w:r w:rsidR="0095747C">
        <w:rPr>
          <w:rFonts w:ascii="Arial Narrow" w:hAnsi="Arial Narrow" w:cs="Arial"/>
        </w:rPr>
        <w:t>pour l’horizon 2028 est en cours.</w:t>
      </w:r>
      <w:r>
        <w:rPr>
          <w:rFonts w:ascii="Arial Narrow" w:hAnsi="Arial Narrow" w:cs="Arial"/>
        </w:rPr>
        <w:t xml:space="preserve"> </w:t>
      </w:r>
      <w:r w:rsidR="004E6D9A" w:rsidRPr="004E6D9A">
        <w:rPr>
          <w:rFonts w:ascii="Arial Narrow" w:hAnsi="Arial Narrow" w:cs="Arial"/>
        </w:rPr>
        <w:br/>
      </w:r>
      <w:r w:rsidR="004E6D9A" w:rsidRPr="004E6D9A">
        <w:rPr>
          <w:rFonts w:ascii="Arial Narrow" w:hAnsi="Arial Narrow" w:cs="Arial"/>
        </w:rPr>
        <w:br/>
      </w: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C374EC" w:rsidRPr="0092388F" w:rsidRDefault="00C374EC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  <w:r w:rsidRPr="0092388F">
        <w:rPr>
          <w:rFonts w:ascii="Arial Narrow" w:hAnsi="Arial Narrow"/>
          <w:b/>
          <w:u w:val="single"/>
        </w:rPr>
        <w:t>Le service d’Anatomie Pathologique</w:t>
      </w:r>
    </w:p>
    <w:p w:rsidR="00C374EC" w:rsidRPr="00C3099E" w:rsidRDefault="00C374EC" w:rsidP="00C374EC">
      <w:p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br/>
      </w:r>
      <w:r w:rsidRPr="00C3099E">
        <w:rPr>
          <w:rFonts w:ascii="Arial Narrow" w:hAnsi="Arial Narrow" w:cs="Arial"/>
          <w:u w:val="single"/>
        </w:rPr>
        <w:t>Activité</w:t>
      </w:r>
      <w:r w:rsidRPr="00C3099E">
        <w:rPr>
          <w:rFonts w:ascii="Arial Narrow" w:hAnsi="Arial Narrow" w:cs="Arial"/>
        </w:rPr>
        <w:t xml:space="preserve"> : </w:t>
      </w:r>
    </w:p>
    <w:p w:rsidR="002C4887" w:rsidRDefault="00C374EC" w:rsidP="00C374EC">
      <w:pPr>
        <w:pStyle w:val="Paragraphedeliste"/>
        <w:numPr>
          <w:ilvl w:val="0"/>
          <w:numId w:val="9"/>
        </w:numPr>
        <w:rPr>
          <w:rFonts w:ascii="Arial Narrow" w:hAnsi="Arial Narrow" w:cs="Arial"/>
        </w:rPr>
      </w:pPr>
      <w:r w:rsidRPr="00C3099E">
        <w:rPr>
          <w:rFonts w:ascii="Arial Narrow" w:hAnsi="Arial Narrow" w:cs="Arial"/>
        </w:rPr>
        <w:t xml:space="preserve">recrutement polyvalent avec forte activité de Cancérologie (Gynéco/sénologie, Pneumologie et chirurgie thoracique, Urologie, Hépato-Gastro-Entérologie, Hématologie, ORL, Dermatologie, Endocrinologie) </w:t>
      </w:r>
      <w:r w:rsidRPr="00C3099E">
        <w:rPr>
          <w:rFonts w:ascii="Arial Narrow" w:hAnsi="Arial Narrow" w:cs="Arial"/>
        </w:rPr>
        <w:br/>
      </w:r>
    </w:p>
    <w:p w:rsidR="00C374EC" w:rsidRPr="002C4887" w:rsidRDefault="005D7A6E" w:rsidP="002C4887">
      <w:pPr>
        <w:pStyle w:val="Paragraphedeliste"/>
        <w:numPr>
          <w:ilvl w:val="0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En 2021</w:t>
      </w:r>
      <w:r w:rsidR="00C374EC" w:rsidRPr="00C3099E">
        <w:rPr>
          <w:rFonts w:ascii="Arial Narrow" w:hAnsi="Arial Narrow" w:cs="Arial"/>
        </w:rPr>
        <w:t xml:space="preserve"> :  </w:t>
      </w:r>
      <w:r>
        <w:rPr>
          <w:rFonts w:ascii="Arial Narrow" w:hAnsi="Arial Narrow" w:cs="Arial"/>
        </w:rPr>
        <w:t>20 0</w:t>
      </w:r>
      <w:r w:rsidR="002C4887" w:rsidRPr="002C4887">
        <w:rPr>
          <w:rFonts w:ascii="Arial Narrow" w:hAnsi="Arial Narrow" w:cs="Arial"/>
        </w:rPr>
        <w:t>00 actes dont 3 000 de cytologie (1000</w:t>
      </w:r>
      <w:r w:rsidR="00C374EC" w:rsidRPr="002C4887">
        <w:rPr>
          <w:rFonts w:ascii="Arial Narrow" w:hAnsi="Arial Narrow" w:cs="Arial"/>
        </w:rPr>
        <w:t xml:space="preserve"> FC</w:t>
      </w:r>
      <w:r w:rsidR="002C4887" w:rsidRPr="002C4887">
        <w:rPr>
          <w:rFonts w:ascii="Arial Narrow" w:hAnsi="Arial Narrow" w:cs="Arial"/>
        </w:rPr>
        <w:t>V en technique monocouche), 250 examens extemporanés, 8</w:t>
      </w:r>
      <w:r w:rsidR="00C3099E" w:rsidRPr="002C4887">
        <w:rPr>
          <w:rFonts w:ascii="Arial Narrow" w:hAnsi="Arial Narrow" w:cs="Arial"/>
        </w:rPr>
        <w:t>0</w:t>
      </w:r>
      <w:r w:rsidR="002C4887" w:rsidRPr="002C4887">
        <w:rPr>
          <w:rFonts w:ascii="Arial Narrow" w:hAnsi="Arial Narrow" w:cs="Arial"/>
        </w:rPr>
        <w:t xml:space="preserve"> IFD cutanée, 0 autopsie</w:t>
      </w:r>
    </w:p>
    <w:p w:rsidR="00440DDB" w:rsidRDefault="00C374EC" w:rsidP="004F5F49">
      <w:pPr>
        <w:pStyle w:val="Paragraphedeliste"/>
        <w:numPr>
          <w:ilvl w:val="0"/>
          <w:numId w:val="11"/>
        </w:numPr>
        <w:rPr>
          <w:rFonts w:ascii="Arial Narrow" w:hAnsi="Arial Narrow" w:cs="Arial"/>
        </w:rPr>
      </w:pPr>
      <w:r w:rsidRPr="00440DDB">
        <w:rPr>
          <w:rFonts w:ascii="Arial Narrow" w:hAnsi="Arial Narrow" w:cs="Arial"/>
        </w:rPr>
        <w:t>Le service  réalise l’analyse des prélèvements du CH de Rochefort (279 lits MCO)</w:t>
      </w:r>
      <w:r w:rsidR="002C4887" w:rsidRPr="00440DDB">
        <w:rPr>
          <w:rFonts w:ascii="Arial Narrow" w:hAnsi="Arial Narrow" w:cs="Arial"/>
        </w:rPr>
        <w:t xml:space="preserve"> </w:t>
      </w:r>
    </w:p>
    <w:p w:rsidR="00C374EC" w:rsidRPr="00440DDB" w:rsidRDefault="002C4887" w:rsidP="004F5F49">
      <w:pPr>
        <w:pStyle w:val="Paragraphedeliste"/>
        <w:numPr>
          <w:ilvl w:val="0"/>
          <w:numId w:val="11"/>
        </w:numPr>
        <w:rPr>
          <w:rFonts w:ascii="Arial Narrow" w:hAnsi="Arial Narrow" w:cs="Arial"/>
        </w:rPr>
      </w:pPr>
      <w:r w:rsidRPr="00440DDB">
        <w:rPr>
          <w:rFonts w:ascii="Arial Narrow" w:hAnsi="Arial Narrow" w:cs="Arial"/>
        </w:rPr>
        <w:t>Participation aux RCP</w:t>
      </w:r>
    </w:p>
    <w:p w:rsidR="00C374EC" w:rsidRPr="0092388F" w:rsidRDefault="00C374EC" w:rsidP="00C374EC">
      <w:pPr>
        <w:ind w:left="360" w:hanging="360"/>
        <w:rPr>
          <w:rFonts w:ascii="Arial Narrow" w:hAnsi="Arial Narrow" w:cs="Arial"/>
        </w:rPr>
      </w:pPr>
      <w:r w:rsidRPr="0092388F">
        <w:rPr>
          <w:rFonts w:ascii="Arial Narrow" w:hAnsi="Arial Narrow" w:cs="Arial"/>
          <w:u w:val="single"/>
        </w:rPr>
        <w:t>Effectif</w:t>
      </w:r>
      <w:r w:rsidRPr="0092388F">
        <w:rPr>
          <w:rFonts w:ascii="Arial Narrow" w:hAnsi="Arial Narrow" w:cs="Arial"/>
        </w:rPr>
        <w:t xml:space="preserve"> : </w:t>
      </w:r>
    </w:p>
    <w:p w:rsidR="00C374EC" w:rsidRDefault="00C374E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4 PH temps plein dont le poste à pourvoir </w:t>
      </w:r>
    </w:p>
    <w:p w:rsidR="0095747C" w:rsidRPr="0092388F" w:rsidRDefault="0095747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 Assistant spécialiste</w:t>
      </w:r>
    </w:p>
    <w:p w:rsidR="00C374EC" w:rsidRPr="0092388F" w:rsidRDefault="00C374E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1 interne  </w:t>
      </w:r>
      <w:r w:rsidR="0095747C">
        <w:rPr>
          <w:rFonts w:ascii="Arial Narrow" w:hAnsi="Arial Narrow" w:cs="Arial"/>
        </w:rPr>
        <w:t>ou médecin junior</w:t>
      </w:r>
    </w:p>
    <w:p w:rsidR="00C374EC" w:rsidRPr="0092388F" w:rsidRDefault="0095747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C374EC" w:rsidRPr="0092388F">
        <w:rPr>
          <w:rFonts w:ascii="Arial Narrow" w:hAnsi="Arial Narrow" w:cs="Arial"/>
        </w:rPr>
        <w:t xml:space="preserve"> secrétaires </w:t>
      </w:r>
    </w:p>
    <w:p w:rsidR="00C374EC" w:rsidRPr="0092388F" w:rsidRDefault="00C374E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 7 techniciennes (6,5</w:t>
      </w:r>
      <w:r w:rsidR="0095747C">
        <w:rPr>
          <w:rFonts w:ascii="Arial Narrow" w:hAnsi="Arial Narrow" w:cs="Arial"/>
        </w:rPr>
        <w:t xml:space="preserve"> </w:t>
      </w:r>
      <w:r w:rsidRPr="0092388F">
        <w:rPr>
          <w:rFonts w:ascii="Arial Narrow" w:hAnsi="Arial Narrow" w:cs="Arial"/>
        </w:rPr>
        <w:t xml:space="preserve">ETP) dont 2 cytotechniciennes </w:t>
      </w:r>
    </w:p>
    <w:p w:rsidR="00C374EC" w:rsidRPr="0092388F" w:rsidRDefault="0095747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1 cadre de santé (partagé) </w:t>
      </w:r>
    </w:p>
    <w:p w:rsidR="00C374EC" w:rsidRPr="0092388F" w:rsidRDefault="00C374EC" w:rsidP="00C374EC">
      <w:pPr>
        <w:rPr>
          <w:rFonts w:ascii="Arial Narrow" w:hAnsi="Arial Narrow" w:cs="Arial"/>
        </w:rPr>
      </w:pPr>
    </w:p>
    <w:p w:rsidR="00C374EC" w:rsidRPr="0092388F" w:rsidRDefault="00C374EC" w:rsidP="00C374EC">
      <w:pPr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  <w:u w:val="single"/>
        </w:rPr>
        <w:t>Plateau technique</w:t>
      </w:r>
      <w:r w:rsidRPr="0092388F">
        <w:rPr>
          <w:rFonts w:ascii="Arial Narrow" w:hAnsi="Arial Narrow" w:cs="Arial"/>
        </w:rPr>
        <w:t> complet et moderne dans des locaux récents avec entre autres :</w:t>
      </w:r>
      <w:r w:rsidRPr="0092388F">
        <w:rPr>
          <w:rFonts w:ascii="Arial Narrow" w:hAnsi="Arial Narrow" w:cs="Arial"/>
        </w:rPr>
        <w:tab/>
      </w:r>
    </w:p>
    <w:p w:rsidR="00C374EC" w:rsidRPr="0092388F" w:rsidRDefault="002C4887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 microscope à</w:t>
      </w:r>
      <w:r w:rsidR="00C3099E">
        <w:rPr>
          <w:rFonts w:ascii="Arial Narrow" w:hAnsi="Arial Narrow" w:cs="Arial"/>
        </w:rPr>
        <w:t xml:space="preserve"> </w:t>
      </w:r>
      <w:r w:rsidR="00C374EC" w:rsidRPr="0092388F">
        <w:rPr>
          <w:rFonts w:ascii="Arial Narrow" w:hAnsi="Arial Narrow" w:cs="Arial"/>
        </w:rPr>
        <w:t>3 têtes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2 automates immunohistochimie Bond de Leica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Cytologie en </w:t>
      </w:r>
      <w:r w:rsidR="002C4887">
        <w:rPr>
          <w:rFonts w:ascii="Arial Narrow" w:hAnsi="Arial Narrow" w:cs="Arial"/>
        </w:rPr>
        <w:t>phase liquide (Hologic) pour frottis de col utérin</w:t>
      </w:r>
      <w:r w:rsidRPr="0092388F">
        <w:rPr>
          <w:rFonts w:ascii="Arial Narrow" w:hAnsi="Arial Narrow" w:cs="Arial"/>
        </w:rPr>
        <w:t>, cytoponction de thyroïde et urines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Système informatique Infologic-Ariane </w:t>
      </w:r>
      <w:r w:rsidR="00F3021F">
        <w:rPr>
          <w:rFonts w:ascii="Arial Narrow" w:hAnsi="Arial Narrow" w:cs="Arial"/>
        </w:rPr>
        <w:t>(installé en juin 2018</w:t>
      </w:r>
      <w:r w:rsidRPr="0092388F">
        <w:rPr>
          <w:rFonts w:ascii="Arial Narrow" w:hAnsi="Arial Narrow" w:cs="Arial"/>
        </w:rPr>
        <w:t>)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Partenariat avec la plateforme de Biologie</w:t>
      </w:r>
      <w:r w:rsidR="002C4887">
        <w:rPr>
          <w:rFonts w:ascii="Arial Narrow" w:hAnsi="Arial Narrow" w:cs="Arial"/>
        </w:rPr>
        <w:t xml:space="preserve"> Moléculaire du CHU de Poitiers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Typage HPV au Laboratoire de Biologie voisin</w:t>
      </w:r>
    </w:p>
    <w:p w:rsidR="00C374EC" w:rsidRPr="0092388F" w:rsidRDefault="00C374EC" w:rsidP="00C374EC">
      <w:pPr>
        <w:jc w:val="both"/>
        <w:rPr>
          <w:rFonts w:ascii="Arial Narrow" w:hAnsi="Arial Narrow" w:cs="Arial"/>
        </w:rPr>
      </w:pPr>
    </w:p>
    <w:p w:rsidR="00C374EC" w:rsidRPr="0092388F" w:rsidRDefault="00C374EC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C374EC" w:rsidRPr="0092388F" w:rsidRDefault="00C374EC" w:rsidP="00172BD9">
      <w:pPr>
        <w:spacing w:line="276" w:lineRule="auto"/>
        <w:rPr>
          <w:rFonts w:ascii="Arial Narrow" w:hAnsi="Arial Narrow"/>
        </w:rPr>
      </w:pPr>
      <w:r w:rsidRPr="0092388F">
        <w:rPr>
          <w:rFonts w:ascii="Arial Narrow" w:hAnsi="Arial Narrow"/>
          <w:b/>
        </w:rPr>
        <w:t>Pour plus de renseignements, merci de contacter</w:t>
      </w:r>
      <w:r w:rsidRPr="0092388F">
        <w:rPr>
          <w:rFonts w:ascii="Arial Narrow" w:hAnsi="Arial Narrow"/>
        </w:rPr>
        <w:t xml:space="preserve"> : </w:t>
      </w:r>
    </w:p>
    <w:p w:rsidR="00172BD9" w:rsidRPr="0092388F" w:rsidRDefault="00172BD9" w:rsidP="00172BD9">
      <w:pPr>
        <w:rPr>
          <w:rFonts w:ascii="Arial Narrow" w:hAnsi="Arial Narrow"/>
        </w:rPr>
      </w:pPr>
    </w:p>
    <w:p w:rsidR="00172BD9" w:rsidRPr="0092388F" w:rsidRDefault="00C374EC" w:rsidP="00172BD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Docteur Marie-Luce AURIAUL</w:t>
      </w:r>
      <w:r w:rsidR="00BF340F" w:rsidRPr="0092388F">
        <w:rPr>
          <w:rFonts w:ascii="Arial Narrow" w:hAnsi="Arial Narrow" w:cs="Arial"/>
        </w:rPr>
        <w:t>T</w:t>
      </w:r>
      <w:r w:rsidRPr="0092388F">
        <w:rPr>
          <w:rFonts w:ascii="Arial Narrow" w:hAnsi="Arial Narrow" w:cs="Arial"/>
        </w:rPr>
        <w:t xml:space="preserve"> – Praticien Hospitalier Responsable de service -  </w:t>
      </w:r>
    </w:p>
    <w:p w:rsidR="00C374EC" w:rsidRPr="0092388F" w:rsidRDefault="00C374EC" w:rsidP="00172BD9">
      <w:pPr>
        <w:pStyle w:val="Paragraphedeliste"/>
        <w:spacing w:after="0" w:line="240" w:lineRule="auto"/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 </w:t>
      </w:r>
      <w:hyperlink r:id="rId6" w:history="1">
        <w:r w:rsidR="00440DDB" w:rsidRPr="00B9344C">
          <w:rPr>
            <w:rStyle w:val="Lienhypertexte"/>
            <w:rFonts w:ascii="Arial Narrow" w:hAnsi="Arial Narrow" w:cs="Arial"/>
          </w:rPr>
          <w:t>marie-luce.auriault@ght-atlantique17.fr</w:t>
        </w:r>
      </w:hyperlink>
      <w:r w:rsidRPr="0092388F">
        <w:rPr>
          <w:rFonts w:ascii="Arial Narrow" w:hAnsi="Arial Narrow"/>
        </w:rPr>
        <w:t xml:space="preserve"> - </w:t>
      </w:r>
      <w:r w:rsidRPr="0092388F">
        <w:rPr>
          <w:rFonts w:ascii="Arial Narrow" w:hAnsi="Arial Narrow"/>
        </w:rPr>
        <w:sym w:font="Wingdings" w:char="F028"/>
      </w:r>
      <w:r w:rsidRPr="0092388F">
        <w:rPr>
          <w:rFonts w:ascii="Arial Narrow" w:hAnsi="Arial Narrow"/>
        </w:rPr>
        <w:t xml:space="preserve"> </w:t>
      </w:r>
      <w:r w:rsidRPr="0092388F">
        <w:rPr>
          <w:rFonts w:ascii="Arial Narrow" w:hAnsi="Arial Narrow" w:cs="Arial"/>
        </w:rPr>
        <w:t>05 46 45 69 96</w:t>
      </w:r>
    </w:p>
    <w:p w:rsidR="00C374EC" w:rsidRPr="0092388F" w:rsidRDefault="00C374EC" w:rsidP="00172BD9">
      <w:pPr>
        <w:shd w:val="clear" w:color="auto" w:fill="FFFFFF"/>
        <w:rPr>
          <w:rFonts w:ascii="Arial Narrow" w:hAnsi="Arial Narrow"/>
          <w:lang w:eastAsia="fr-FR"/>
        </w:rPr>
      </w:pPr>
    </w:p>
    <w:p w:rsidR="00C374EC" w:rsidRPr="0092388F" w:rsidRDefault="00C374EC" w:rsidP="00172BD9">
      <w:pPr>
        <w:pStyle w:val="Paragraphedeliste"/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92388F">
        <w:rPr>
          <w:rFonts w:ascii="Arial Narrow" w:hAnsi="Arial Narrow"/>
        </w:rPr>
        <w:t xml:space="preserve">Monsieur le Directeur des Affaires Médicales – </w:t>
      </w:r>
      <w:hyperlink r:id="rId7" w:history="1">
        <w:r w:rsidR="00440DDB" w:rsidRPr="00B9344C">
          <w:rPr>
            <w:rStyle w:val="Lienhypertexte"/>
            <w:rFonts w:ascii="Arial Narrow" w:hAnsi="Arial Narrow"/>
          </w:rPr>
          <w:t>direction-affaires-medicales@ght-atlantique17.fr</w:t>
        </w:r>
      </w:hyperlink>
    </w:p>
    <w:p w:rsidR="00C374EC" w:rsidRPr="0092388F" w:rsidRDefault="00C374EC" w:rsidP="00172BD9">
      <w:pPr>
        <w:pStyle w:val="Paragraphedeliste"/>
        <w:numPr>
          <w:ilvl w:val="1"/>
          <w:numId w:val="15"/>
        </w:numPr>
        <w:spacing w:after="0" w:line="240" w:lineRule="auto"/>
        <w:ind w:left="1080"/>
        <w:rPr>
          <w:rFonts w:ascii="Arial Narrow" w:hAnsi="Arial Narrow"/>
        </w:rPr>
      </w:pPr>
      <w:r w:rsidRPr="0092388F">
        <w:rPr>
          <w:rFonts w:ascii="Arial Narrow" w:hAnsi="Arial Narrow"/>
        </w:rPr>
        <w:t>05 46 45 50 61</w:t>
      </w:r>
    </w:p>
    <w:p w:rsidR="00BC39EB" w:rsidRPr="0092388F" w:rsidRDefault="00BC39EB" w:rsidP="00172BD9">
      <w:pPr>
        <w:rPr>
          <w:rFonts w:ascii="Arial Narrow" w:hAnsi="Arial Narrow"/>
          <w:color w:val="1F497D"/>
        </w:rPr>
      </w:pPr>
      <w:bookmarkStart w:id="0" w:name="_GoBack"/>
      <w:bookmarkEnd w:id="0"/>
    </w:p>
    <w:p w:rsidR="00B45B98" w:rsidRPr="0092388F" w:rsidRDefault="00B45B98">
      <w:pPr>
        <w:rPr>
          <w:rFonts w:ascii="Arial Narrow" w:hAnsi="Arial Narrow"/>
        </w:rPr>
      </w:pPr>
    </w:p>
    <w:sectPr w:rsidR="00B45B98" w:rsidRPr="0092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838"/>
    <w:multiLevelType w:val="hybridMultilevel"/>
    <w:tmpl w:val="ACAE2FB4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9D4"/>
    <w:multiLevelType w:val="hybridMultilevel"/>
    <w:tmpl w:val="B40EFA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B86953"/>
    <w:multiLevelType w:val="hybridMultilevel"/>
    <w:tmpl w:val="E70EB5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A33CA"/>
    <w:multiLevelType w:val="hybridMultilevel"/>
    <w:tmpl w:val="F9E8CA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5C58"/>
    <w:multiLevelType w:val="hybridMultilevel"/>
    <w:tmpl w:val="CFFA5C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92F73"/>
    <w:multiLevelType w:val="hybridMultilevel"/>
    <w:tmpl w:val="035429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B632CE"/>
    <w:multiLevelType w:val="hybridMultilevel"/>
    <w:tmpl w:val="F9E8CA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0D4B"/>
    <w:multiLevelType w:val="hybridMultilevel"/>
    <w:tmpl w:val="479214B2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3EF5"/>
    <w:multiLevelType w:val="hybridMultilevel"/>
    <w:tmpl w:val="F8AA4080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6068"/>
    <w:multiLevelType w:val="hybridMultilevel"/>
    <w:tmpl w:val="4B1E5382"/>
    <w:lvl w:ilvl="0" w:tplc="A9B62A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F79CF"/>
    <w:multiLevelType w:val="hybridMultilevel"/>
    <w:tmpl w:val="A0B84172"/>
    <w:lvl w:ilvl="0" w:tplc="7E4CBC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B3086B"/>
    <w:multiLevelType w:val="hybridMultilevel"/>
    <w:tmpl w:val="236C4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2D12"/>
    <w:multiLevelType w:val="hybridMultilevel"/>
    <w:tmpl w:val="C6068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A2A04">
      <w:numFmt w:val="bullet"/>
      <w:lvlText w:val="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60930"/>
    <w:multiLevelType w:val="hybridMultilevel"/>
    <w:tmpl w:val="74A8C8FC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23F26BDE">
      <w:start w:val="4"/>
      <w:numFmt w:val="bullet"/>
      <w:lvlText w:val="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21E03"/>
    <w:multiLevelType w:val="hybridMultilevel"/>
    <w:tmpl w:val="3706646E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F2"/>
    <w:rsid w:val="0006091D"/>
    <w:rsid w:val="000B5E30"/>
    <w:rsid w:val="001323B1"/>
    <w:rsid w:val="001360AA"/>
    <w:rsid w:val="00172BD9"/>
    <w:rsid w:val="00190E3F"/>
    <w:rsid w:val="00200B23"/>
    <w:rsid w:val="002C4887"/>
    <w:rsid w:val="00326B09"/>
    <w:rsid w:val="00406E2E"/>
    <w:rsid w:val="00430074"/>
    <w:rsid w:val="00440DDB"/>
    <w:rsid w:val="00454C0F"/>
    <w:rsid w:val="004A6D74"/>
    <w:rsid w:val="004C3C38"/>
    <w:rsid w:val="004E6D9A"/>
    <w:rsid w:val="005D7A6E"/>
    <w:rsid w:val="00706BB0"/>
    <w:rsid w:val="00746B90"/>
    <w:rsid w:val="00750836"/>
    <w:rsid w:val="007A79DC"/>
    <w:rsid w:val="00831A33"/>
    <w:rsid w:val="00901123"/>
    <w:rsid w:val="0092388F"/>
    <w:rsid w:val="0095747C"/>
    <w:rsid w:val="00996A99"/>
    <w:rsid w:val="00A718F2"/>
    <w:rsid w:val="00B45B98"/>
    <w:rsid w:val="00B93787"/>
    <w:rsid w:val="00BC39EB"/>
    <w:rsid w:val="00BF340F"/>
    <w:rsid w:val="00C3099E"/>
    <w:rsid w:val="00C374EC"/>
    <w:rsid w:val="00C42BE2"/>
    <w:rsid w:val="00C81A2A"/>
    <w:rsid w:val="00CB3035"/>
    <w:rsid w:val="00D932F8"/>
    <w:rsid w:val="00DF3245"/>
    <w:rsid w:val="00E0457A"/>
    <w:rsid w:val="00E71458"/>
    <w:rsid w:val="00E928F2"/>
    <w:rsid w:val="00F2786E"/>
    <w:rsid w:val="00F3021F"/>
    <w:rsid w:val="00FC3003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6CB8"/>
  <w15:docId w15:val="{7642B7CB-ED88-46B9-B72F-CACCDEE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b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F2"/>
    <w:pPr>
      <w:spacing w:after="0" w:line="240" w:lineRule="auto"/>
    </w:pPr>
    <w:rPr>
      <w:rFonts w:ascii="Calibri" w:hAnsi="Calibri" w:cs="Times New Roman"/>
      <w:b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8F2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2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on-affaires-medicales@ght-atlantique17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luce.auriault@ght-atlantique17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Hospitalier La Rochelle - Ré - Aunis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BAYOLLE Sylvie</dc:creator>
  <cp:lastModifiedBy>AURIAULT Marie-Luce</cp:lastModifiedBy>
  <cp:revision>2</cp:revision>
  <dcterms:created xsi:type="dcterms:W3CDTF">2022-09-08T16:24:00Z</dcterms:created>
  <dcterms:modified xsi:type="dcterms:W3CDTF">2022-09-08T16:24:00Z</dcterms:modified>
</cp:coreProperties>
</file>