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2AB2A" w14:textId="394A53C9" w:rsidR="0009028A" w:rsidRPr="0018454A" w:rsidRDefault="0009028A" w:rsidP="002D3BD0">
      <w:pPr>
        <w:jc w:val="both"/>
        <w:rPr>
          <w:b/>
          <w:bCs/>
          <w:sz w:val="22"/>
          <w:szCs w:val="22"/>
        </w:rPr>
      </w:pPr>
      <w:r w:rsidRPr="0018454A">
        <w:rPr>
          <w:b/>
          <w:bCs/>
          <w:sz w:val="22"/>
          <w:szCs w:val="22"/>
        </w:rPr>
        <w:t xml:space="preserve">Offre de poste </w:t>
      </w:r>
      <w:r w:rsidR="00D377A9" w:rsidRPr="0018454A">
        <w:rPr>
          <w:b/>
          <w:bCs/>
          <w:sz w:val="22"/>
          <w:szCs w:val="22"/>
        </w:rPr>
        <w:t>d’</w:t>
      </w:r>
      <w:r w:rsidRPr="0018454A">
        <w:rPr>
          <w:b/>
          <w:bCs/>
          <w:sz w:val="22"/>
          <w:szCs w:val="22"/>
        </w:rPr>
        <w:t xml:space="preserve">Assistant Hospitalo-Universitaire </w:t>
      </w:r>
      <w:r w:rsidR="00D377A9" w:rsidRPr="0018454A">
        <w:rPr>
          <w:b/>
          <w:bCs/>
          <w:sz w:val="22"/>
          <w:szCs w:val="22"/>
        </w:rPr>
        <w:t xml:space="preserve">en Anatomie Pathologique au </w:t>
      </w:r>
      <w:r w:rsidRPr="0018454A">
        <w:rPr>
          <w:b/>
          <w:bCs/>
          <w:sz w:val="22"/>
          <w:szCs w:val="22"/>
        </w:rPr>
        <w:t>CHRU de Tours</w:t>
      </w:r>
    </w:p>
    <w:p w14:paraId="6137ADD4" w14:textId="77777777" w:rsidR="00123EB3" w:rsidRPr="0018454A" w:rsidRDefault="00123EB3" w:rsidP="002D3BD0">
      <w:pPr>
        <w:jc w:val="both"/>
        <w:rPr>
          <w:sz w:val="22"/>
          <w:szCs w:val="22"/>
        </w:rPr>
      </w:pPr>
    </w:p>
    <w:p w14:paraId="653846E4" w14:textId="18CFE20F" w:rsidR="00123EB3" w:rsidRPr="0018454A" w:rsidRDefault="00123EB3" w:rsidP="002D3BD0">
      <w:pPr>
        <w:jc w:val="both"/>
        <w:rPr>
          <w:sz w:val="22"/>
          <w:szCs w:val="22"/>
        </w:rPr>
      </w:pPr>
      <w:r w:rsidRPr="0018454A">
        <w:rPr>
          <w:sz w:val="22"/>
          <w:szCs w:val="22"/>
        </w:rPr>
        <w:t xml:space="preserve">Le service d’Anatomie et cytologie pathologiques du CHRU de Tours (site </w:t>
      </w:r>
      <w:r w:rsidR="008F4459" w:rsidRPr="0018454A">
        <w:rPr>
          <w:sz w:val="22"/>
          <w:szCs w:val="22"/>
        </w:rPr>
        <w:t>Trousseau</w:t>
      </w:r>
      <w:r w:rsidRPr="0018454A">
        <w:rPr>
          <w:sz w:val="22"/>
          <w:szCs w:val="22"/>
        </w:rPr>
        <w:t xml:space="preserve">) recrute un Assistant Hospitalo-universitaire. </w:t>
      </w:r>
    </w:p>
    <w:p w14:paraId="3D1DE97F" w14:textId="77777777" w:rsidR="00123EB3" w:rsidRPr="0018454A" w:rsidRDefault="00123EB3" w:rsidP="002D3BD0">
      <w:pPr>
        <w:jc w:val="both"/>
        <w:rPr>
          <w:sz w:val="22"/>
          <w:szCs w:val="22"/>
        </w:rPr>
      </w:pPr>
    </w:p>
    <w:p w14:paraId="1A05A283" w14:textId="5E1C00E9" w:rsidR="00123EB3" w:rsidRPr="0018454A" w:rsidRDefault="00C84CA1" w:rsidP="002D3BD0">
      <w:pPr>
        <w:jc w:val="both"/>
        <w:rPr>
          <w:b/>
          <w:bCs/>
          <w:sz w:val="22"/>
          <w:szCs w:val="22"/>
        </w:rPr>
      </w:pPr>
      <w:r w:rsidRPr="0018454A">
        <w:rPr>
          <w:b/>
          <w:bCs/>
          <w:sz w:val="22"/>
          <w:szCs w:val="22"/>
        </w:rPr>
        <w:t>Cadre</w:t>
      </w:r>
    </w:p>
    <w:p w14:paraId="4D1A601F" w14:textId="5DF498C7" w:rsidR="00C84CA1" w:rsidRPr="0018454A" w:rsidRDefault="00C84CA1" w:rsidP="002D3BD0">
      <w:pPr>
        <w:jc w:val="both"/>
        <w:rPr>
          <w:sz w:val="22"/>
          <w:szCs w:val="22"/>
        </w:rPr>
      </w:pPr>
      <w:r w:rsidRPr="0018454A">
        <w:rPr>
          <w:sz w:val="22"/>
          <w:szCs w:val="22"/>
        </w:rPr>
        <w:t xml:space="preserve">Tours, située à 1h en TGV de Paris, est une métropole de bord de Loire de 300 000 habitants. Le CHRU de Tours est organisé sur deux sites principaux, </w:t>
      </w:r>
      <w:r w:rsidR="00F31C44" w:rsidRPr="0018454A">
        <w:rPr>
          <w:sz w:val="22"/>
          <w:szCs w:val="22"/>
        </w:rPr>
        <w:t xml:space="preserve">Trousseau et Bretonneau, </w:t>
      </w:r>
      <w:r w:rsidRPr="0018454A">
        <w:rPr>
          <w:sz w:val="22"/>
          <w:szCs w:val="22"/>
        </w:rPr>
        <w:t>l’activité chirurgicale étant majoritairement réalisée sur le site de Trousseau.</w:t>
      </w:r>
    </w:p>
    <w:p w14:paraId="2DC963FD" w14:textId="77777777" w:rsidR="00C84CA1" w:rsidRPr="0018454A" w:rsidRDefault="00C84CA1" w:rsidP="002D3BD0">
      <w:pPr>
        <w:jc w:val="both"/>
        <w:rPr>
          <w:sz w:val="22"/>
          <w:szCs w:val="22"/>
        </w:rPr>
      </w:pPr>
    </w:p>
    <w:p w14:paraId="31D60097" w14:textId="2AC2C848" w:rsidR="00256EFA" w:rsidRPr="0018454A" w:rsidRDefault="00123EB3" w:rsidP="002D3BD0">
      <w:pPr>
        <w:jc w:val="both"/>
        <w:rPr>
          <w:b/>
          <w:bCs/>
          <w:sz w:val="22"/>
          <w:szCs w:val="22"/>
        </w:rPr>
      </w:pPr>
      <w:r w:rsidRPr="0018454A">
        <w:rPr>
          <w:b/>
          <w:bCs/>
          <w:sz w:val="22"/>
          <w:szCs w:val="22"/>
        </w:rPr>
        <w:t>Présentation du service</w:t>
      </w:r>
    </w:p>
    <w:p w14:paraId="3E88E4AF" w14:textId="7A710EEA" w:rsidR="00123EB3" w:rsidRPr="0018454A" w:rsidRDefault="00C84CA1" w:rsidP="002D3BD0">
      <w:pPr>
        <w:jc w:val="both"/>
        <w:rPr>
          <w:sz w:val="22"/>
          <w:szCs w:val="22"/>
        </w:rPr>
      </w:pPr>
      <w:r w:rsidRPr="0018454A">
        <w:rPr>
          <w:sz w:val="22"/>
          <w:szCs w:val="22"/>
        </w:rPr>
        <w:t>L’équipe médicale du</w:t>
      </w:r>
      <w:r w:rsidR="00123EB3" w:rsidRPr="0018454A">
        <w:rPr>
          <w:sz w:val="22"/>
          <w:szCs w:val="22"/>
        </w:rPr>
        <w:t xml:space="preserve"> service d’</w:t>
      </w:r>
      <w:r w:rsidR="00D377A9" w:rsidRPr="0018454A">
        <w:rPr>
          <w:sz w:val="22"/>
          <w:szCs w:val="22"/>
        </w:rPr>
        <w:t>A</w:t>
      </w:r>
      <w:r w:rsidR="00123EB3" w:rsidRPr="0018454A">
        <w:rPr>
          <w:sz w:val="22"/>
          <w:szCs w:val="22"/>
        </w:rPr>
        <w:t xml:space="preserve">natomie et cytologie pathologiques du CHRU de Tours </w:t>
      </w:r>
      <w:r w:rsidR="006D1D2D" w:rsidRPr="0018454A">
        <w:rPr>
          <w:sz w:val="22"/>
          <w:szCs w:val="22"/>
        </w:rPr>
        <w:t>(</w:t>
      </w:r>
      <w:r w:rsidR="006D1D2D" w:rsidRPr="0018454A">
        <w:rPr>
          <w:sz w:val="22"/>
          <w:szCs w:val="22"/>
          <w:u w:val="single"/>
        </w:rPr>
        <w:t>site Trousseau</w:t>
      </w:r>
      <w:r w:rsidR="006D1D2D" w:rsidRPr="0018454A">
        <w:rPr>
          <w:sz w:val="22"/>
          <w:szCs w:val="22"/>
        </w:rPr>
        <w:t>)</w:t>
      </w:r>
      <w:r w:rsidR="00256EFA" w:rsidRPr="0018454A">
        <w:rPr>
          <w:sz w:val="22"/>
          <w:szCs w:val="22"/>
        </w:rPr>
        <w:t xml:space="preserve"> est actuellement </w:t>
      </w:r>
      <w:r w:rsidR="008874A0" w:rsidRPr="0018454A">
        <w:rPr>
          <w:sz w:val="22"/>
          <w:szCs w:val="22"/>
        </w:rPr>
        <w:t>compos</w:t>
      </w:r>
      <w:r w:rsidR="007A5776" w:rsidRPr="0018454A">
        <w:rPr>
          <w:sz w:val="22"/>
          <w:szCs w:val="22"/>
        </w:rPr>
        <w:t>é</w:t>
      </w:r>
      <w:r w:rsidRPr="0018454A">
        <w:rPr>
          <w:sz w:val="22"/>
          <w:szCs w:val="22"/>
        </w:rPr>
        <w:t>e</w:t>
      </w:r>
      <w:r w:rsidR="008874A0" w:rsidRPr="0018454A">
        <w:rPr>
          <w:sz w:val="22"/>
          <w:szCs w:val="22"/>
        </w:rPr>
        <w:t xml:space="preserve"> de 2 PU-PH</w:t>
      </w:r>
      <w:r w:rsidR="002D3BD0" w:rsidRPr="0018454A">
        <w:rPr>
          <w:sz w:val="22"/>
          <w:szCs w:val="22"/>
        </w:rPr>
        <w:t xml:space="preserve"> (Pr de Pinieux, Pr </w:t>
      </w:r>
      <w:proofErr w:type="spellStart"/>
      <w:r w:rsidR="002D3BD0" w:rsidRPr="0018454A">
        <w:rPr>
          <w:sz w:val="22"/>
          <w:szCs w:val="22"/>
        </w:rPr>
        <w:t>Guyétant</w:t>
      </w:r>
      <w:proofErr w:type="spellEnd"/>
      <w:r w:rsidRPr="0018454A">
        <w:rPr>
          <w:sz w:val="22"/>
          <w:szCs w:val="22"/>
        </w:rPr>
        <w:t>)</w:t>
      </w:r>
      <w:r w:rsidR="008874A0" w:rsidRPr="0018454A">
        <w:rPr>
          <w:sz w:val="22"/>
          <w:szCs w:val="22"/>
        </w:rPr>
        <w:t>,</w:t>
      </w:r>
      <w:r w:rsidR="002D3BD0" w:rsidRPr="0018454A">
        <w:rPr>
          <w:sz w:val="22"/>
          <w:szCs w:val="22"/>
        </w:rPr>
        <w:t xml:space="preserve"> 2</w:t>
      </w:r>
      <w:r w:rsidR="008874A0" w:rsidRPr="0018454A">
        <w:rPr>
          <w:sz w:val="22"/>
          <w:szCs w:val="22"/>
        </w:rPr>
        <w:t xml:space="preserve"> MCU-PH</w:t>
      </w:r>
      <w:r w:rsidR="002D3BD0" w:rsidRPr="0018454A">
        <w:rPr>
          <w:sz w:val="22"/>
          <w:szCs w:val="22"/>
        </w:rPr>
        <w:t xml:space="preserve"> (Dr </w:t>
      </w:r>
      <w:proofErr w:type="spellStart"/>
      <w:r w:rsidR="002D3BD0" w:rsidRPr="0018454A">
        <w:rPr>
          <w:sz w:val="22"/>
          <w:szCs w:val="22"/>
        </w:rPr>
        <w:t>Miquelestorena-Standley</w:t>
      </w:r>
      <w:proofErr w:type="spellEnd"/>
      <w:r w:rsidR="008874A0" w:rsidRPr="0018454A">
        <w:rPr>
          <w:sz w:val="22"/>
          <w:szCs w:val="22"/>
        </w:rPr>
        <w:t>,</w:t>
      </w:r>
      <w:r w:rsidR="002D3BD0" w:rsidRPr="0018454A">
        <w:rPr>
          <w:sz w:val="22"/>
          <w:szCs w:val="22"/>
        </w:rPr>
        <w:t xml:space="preserve"> Dr </w:t>
      </w:r>
      <w:proofErr w:type="spellStart"/>
      <w:r w:rsidR="002D3BD0" w:rsidRPr="0018454A">
        <w:rPr>
          <w:sz w:val="22"/>
          <w:szCs w:val="22"/>
        </w:rPr>
        <w:t>Kervarrec</w:t>
      </w:r>
      <w:proofErr w:type="spellEnd"/>
      <w:r w:rsidR="002D3BD0" w:rsidRPr="0018454A">
        <w:rPr>
          <w:sz w:val="22"/>
          <w:szCs w:val="22"/>
        </w:rPr>
        <w:t>),</w:t>
      </w:r>
      <w:r w:rsidR="008874A0" w:rsidRPr="0018454A">
        <w:rPr>
          <w:sz w:val="22"/>
          <w:szCs w:val="22"/>
        </w:rPr>
        <w:t xml:space="preserve"> 3 PH </w:t>
      </w:r>
      <w:r w:rsidR="002D3BD0" w:rsidRPr="0018454A">
        <w:rPr>
          <w:sz w:val="22"/>
          <w:szCs w:val="22"/>
        </w:rPr>
        <w:t xml:space="preserve">(Dr Dujardin, Dr </w:t>
      </w:r>
      <w:proofErr w:type="spellStart"/>
      <w:r w:rsidR="002D3BD0" w:rsidRPr="0018454A">
        <w:rPr>
          <w:sz w:val="22"/>
          <w:szCs w:val="22"/>
        </w:rPr>
        <w:t>Sizaret</w:t>
      </w:r>
      <w:proofErr w:type="spellEnd"/>
      <w:r w:rsidR="002D3BD0" w:rsidRPr="0018454A">
        <w:rPr>
          <w:sz w:val="22"/>
          <w:szCs w:val="22"/>
        </w:rPr>
        <w:t xml:space="preserve"> et Dr </w:t>
      </w:r>
      <w:proofErr w:type="spellStart"/>
      <w:r w:rsidR="002D3BD0" w:rsidRPr="0018454A">
        <w:rPr>
          <w:sz w:val="22"/>
          <w:szCs w:val="22"/>
        </w:rPr>
        <w:t>Tallegas</w:t>
      </w:r>
      <w:proofErr w:type="spellEnd"/>
      <w:r w:rsidR="002D3BD0" w:rsidRPr="0018454A">
        <w:rPr>
          <w:sz w:val="22"/>
          <w:szCs w:val="22"/>
        </w:rPr>
        <w:t xml:space="preserve">) </w:t>
      </w:r>
      <w:r w:rsidR="008874A0" w:rsidRPr="0018454A">
        <w:rPr>
          <w:sz w:val="22"/>
          <w:szCs w:val="22"/>
        </w:rPr>
        <w:t>et 2 Assistants</w:t>
      </w:r>
      <w:r w:rsidRPr="0018454A">
        <w:rPr>
          <w:sz w:val="22"/>
          <w:szCs w:val="22"/>
        </w:rPr>
        <w:t xml:space="preserve"> spécialistes</w:t>
      </w:r>
      <w:r w:rsidR="002D3BD0" w:rsidRPr="0018454A">
        <w:rPr>
          <w:sz w:val="22"/>
          <w:szCs w:val="22"/>
        </w:rPr>
        <w:t xml:space="preserve"> (Dr Legrand, Dr </w:t>
      </w:r>
      <w:proofErr w:type="spellStart"/>
      <w:r w:rsidRPr="0018454A">
        <w:rPr>
          <w:sz w:val="22"/>
          <w:szCs w:val="22"/>
        </w:rPr>
        <w:t>Barbieux</w:t>
      </w:r>
      <w:proofErr w:type="spellEnd"/>
      <w:r w:rsidR="002D3BD0" w:rsidRPr="0018454A">
        <w:rPr>
          <w:sz w:val="22"/>
          <w:szCs w:val="22"/>
        </w:rPr>
        <w:t>)</w:t>
      </w:r>
      <w:r w:rsidR="008874A0" w:rsidRPr="0018454A">
        <w:rPr>
          <w:sz w:val="22"/>
          <w:szCs w:val="22"/>
        </w:rPr>
        <w:t xml:space="preserve">. L’équipe </w:t>
      </w:r>
      <w:r w:rsidR="00123EB3" w:rsidRPr="0018454A">
        <w:rPr>
          <w:sz w:val="22"/>
          <w:szCs w:val="22"/>
        </w:rPr>
        <w:t>prend en charge</w:t>
      </w:r>
      <w:r w:rsidR="006D1D2D" w:rsidRPr="0018454A">
        <w:rPr>
          <w:sz w:val="22"/>
          <w:szCs w:val="22"/>
        </w:rPr>
        <w:t xml:space="preserve"> 1</w:t>
      </w:r>
      <w:r w:rsidR="00D54455" w:rsidRPr="0018454A">
        <w:rPr>
          <w:sz w:val="22"/>
          <w:szCs w:val="22"/>
        </w:rPr>
        <w:t>7</w:t>
      </w:r>
      <w:r w:rsidR="006D1D2D" w:rsidRPr="0018454A">
        <w:rPr>
          <w:sz w:val="22"/>
          <w:szCs w:val="22"/>
        </w:rPr>
        <w:t xml:space="preserve"> 000 </w:t>
      </w:r>
      <w:r w:rsidR="00D54455" w:rsidRPr="0018454A">
        <w:rPr>
          <w:sz w:val="22"/>
          <w:szCs w:val="22"/>
        </w:rPr>
        <w:t>dossiers par an</w:t>
      </w:r>
      <w:r w:rsidR="006D1D2D" w:rsidRPr="0018454A">
        <w:rPr>
          <w:sz w:val="22"/>
          <w:szCs w:val="22"/>
        </w:rPr>
        <w:t xml:space="preserve"> </w:t>
      </w:r>
      <w:r w:rsidR="00D54455" w:rsidRPr="0018454A">
        <w:rPr>
          <w:sz w:val="22"/>
          <w:szCs w:val="22"/>
        </w:rPr>
        <w:t>(</w:t>
      </w:r>
      <w:r w:rsidRPr="0018454A">
        <w:rPr>
          <w:sz w:val="22"/>
          <w:szCs w:val="22"/>
        </w:rPr>
        <w:t>histopathologie</w:t>
      </w:r>
      <w:r w:rsidR="00D54455" w:rsidRPr="0018454A">
        <w:rPr>
          <w:sz w:val="22"/>
          <w:szCs w:val="22"/>
        </w:rPr>
        <w:t xml:space="preserve"> et pathologie moléculaire, </w:t>
      </w:r>
      <w:r w:rsidRPr="0018454A">
        <w:rPr>
          <w:sz w:val="22"/>
          <w:szCs w:val="22"/>
        </w:rPr>
        <w:t xml:space="preserve">pas d’activité de cytologie) </w:t>
      </w:r>
      <w:r w:rsidR="006D1D2D" w:rsidRPr="0018454A">
        <w:rPr>
          <w:sz w:val="22"/>
          <w:szCs w:val="22"/>
        </w:rPr>
        <w:t xml:space="preserve">dans les domaines de la pathologie </w:t>
      </w:r>
      <w:r w:rsidR="0018454A">
        <w:rPr>
          <w:sz w:val="22"/>
          <w:szCs w:val="22"/>
        </w:rPr>
        <w:t>osseuse</w:t>
      </w:r>
      <w:r w:rsidR="006D1D2D" w:rsidRPr="0018454A">
        <w:rPr>
          <w:sz w:val="22"/>
          <w:szCs w:val="22"/>
        </w:rPr>
        <w:t xml:space="preserve"> et des tissus mous, </w:t>
      </w:r>
      <w:r w:rsidR="00256EFA" w:rsidRPr="0018454A">
        <w:rPr>
          <w:sz w:val="22"/>
          <w:szCs w:val="22"/>
        </w:rPr>
        <w:t xml:space="preserve">de l’endocrinologie, de la </w:t>
      </w:r>
      <w:r w:rsidR="006D1D2D" w:rsidRPr="0018454A">
        <w:rPr>
          <w:sz w:val="22"/>
          <w:szCs w:val="22"/>
        </w:rPr>
        <w:t xml:space="preserve">pathologie </w:t>
      </w:r>
      <w:r w:rsidRPr="0018454A">
        <w:rPr>
          <w:sz w:val="22"/>
          <w:szCs w:val="22"/>
        </w:rPr>
        <w:t xml:space="preserve">pédiatrique, </w:t>
      </w:r>
      <w:r w:rsidR="006D1D2D" w:rsidRPr="0018454A">
        <w:rPr>
          <w:sz w:val="22"/>
          <w:szCs w:val="22"/>
        </w:rPr>
        <w:t>digestive</w:t>
      </w:r>
      <w:r w:rsidR="006D641F" w:rsidRPr="0018454A">
        <w:rPr>
          <w:sz w:val="22"/>
          <w:szCs w:val="22"/>
        </w:rPr>
        <w:t xml:space="preserve"> et </w:t>
      </w:r>
      <w:proofErr w:type="spellStart"/>
      <w:r w:rsidR="006D641F" w:rsidRPr="0018454A">
        <w:rPr>
          <w:sz w:val="22"/>
          <w:szCs w:val="22"/>
        </w:rPr>
        <w:t>hépato-biliaire</w:t>
      </w:r>
      <w:proofErr w:type="spellEnd"/>
      <w:r w:rsidR="006D1D2D" w:rsidRPr="0018454A">
        <w:rPr>
          <w:sz w:val="22"/>
          <w:szCs w:val="22"/>
        </w:rPr>
        <w:t xml:space="preserve">, thoracique, dermatologique, </w:t>
      </w:r>
      <w:r w:rsidR="008874A0" w:rsidRPr="0018454A">
        <w:rPr>
          <w:sz w:val="22"/>
          <w:szCs w:val="22"/>
        </w:rPr>
        <w:t>néphrologi</w:t>
      </w:r>
      <w:r w:rsidRPr="0018454A">
        <w:rPr>
          <w:sz w:val="22"/>
          <w:szCs w:val="22"/>
        </w:rPr>
        <w:t>qu</w:t>
      </w:r>
      <w:r w:rsidR="008874A0" w:rsidRPr="0018454A">
        <w:rPr>
          <w:sz w:val="22"/>
          <w:szCs w:val="22"/>
        </w:rPr>
        <w:t>e</w:t>
      </w:r>
      <w:r w:rsidR="006D1D2D" w:rsidRPr="0018454A">
        <w:rPr>
          <w:sz w:val="22"/>
          <w:szCs w:val="22"/>
        </w:rPr>
        <w:t xml:space="preserve">, </w:t>
      </w:r>
      <w:r w:rsidRPr="0018454A">
        <w:rPr>
          <w:sz w:val="22"/>
          <w:szCs w:val="22"/>
        </w:rPr>
        <w:t>cardio</w:t>
      </w:r>
      <w:r w:rsidR="006D1D2D" w:rsidRPr="0018454A">
        <w:rPr>
          <w:sz w:val="22"/>
          <w:szCs w:val="22"/>
        </w:rPr>
        <w:t>vascu</w:t>
      </w:r>
      <w:r w:rsidRPr="0018454A">
        <w:rPr>
          <w:sz w:val="22"/>
          <w:szCs w:val="22"/>
        </w:rPr>
        <w:t>laire (et prochainement ORL et n</w:t>
      </w:r>
      <w:r w:rsidR="006D1D2D" w:rsidRPr="0018454A">
        <w:rPr>
          <w:sz w:val="22"/>
          <w:szCs w:val="22"/>
        </w:rPr>
        <w:t>eurologi</w:t>
      </w:r>
      <w:r w:rsidRPr="0018454A">
        <w:rPr>
          <w:sz w:val="22"/>
          <w:szCs w:val="22"/>
        </w:rPr>
        <w:t>qu</w:t>
      </w:r>
      <w:r w:rsidR="006D1D2D" w:rsidRPr="0018454A">
        <w:rPr>
          <w:sz w:val="22"/>
          <w:szCs w:val="22"/>
        </w:rPr>
        <w:t>e).</w:t>
      </w:r>
      <w:r w:rsidR="006D641F" w:rsidRPr="0018454A">
        <w:rPr>
          <w:sz w:val="22"/>
          <w:szCs w:val="22"/>
        </w:rPr>
        <w:t xml:space="preserve"> Nous travaillons</w:t>
      </w:r>
      <w:r w:rsidR="008874A0" w:rsidRPr="0018454A">
        <w:rPr>
          <w:sz w:val="22"/>
          <w:szCs w:val="22"/>
        </w:rPr>
        <w:t xml:space="preserve"> en étroite collaboration avec la plateforme de génétique moléculaire des cancers du CHRU </w:t>
      </w:r>
      <w:r w:rsidR="007A5776" w:rsidRPr="0018454A">
        <w:rPr>
          <w:sz w:val="22"/>
          <w:szCs w:val="22"/>
        </w:rPr>
        <w:t>disposant de panels ADN et ARN adaptés pour le diagnostic</w:t>
      </w:r>
      <w:r w:rsidRPr="0018454A">
        <w:rPr>
          <w:sz w:val="22"/>
          <w:szCs w:val="22"/>
        </w:rPr>
        <w:t xml:space="preserve"> (deux praticiens partagés entre le service et la plateforme). Un passage à la pathologie numérique est en cours et sera effectif au moment du recrutement. L’équipe participe activement aux réseaux de relecture : NETSARC</w:t>
      </w:r>
      <w:r w:rsidR="00D377A9" w:rsidRPr="0018454A">
        <w:rPr>
          <w:sz w:val="22"/>
          <w:szCs w:val="22"/>
        </w:rPr>
        <w:t>+</w:t>
      </w:r>
      <w:r w:rsidRPr="0018454A">
        <w:rPr>
          <w:sz w:val="22"/>
          <w:szCs w:val="22"/>
        </w:rPr>
        <w:t>, TENPATH, RYTHMIC, CARADERM et GFELC. Les pathologistes du service font partie</w:t>
      </w:r>
      <w:r w:rsidR="008874A0" w:rsidRPr="0018454A">
        <w:rPr>
          <w:sz w:val="22"/>
          <w:szCs w:val="22"/>
        </w:rPr>
        <w:t xml:space="preserve"> de plusieurs laboratoires de recherche</w:t>
      </w:r>
      <w:r w:rsidRPr="0018454A">
        <w:rPr>
          <w:sz w:val="22"/>
          <w:szCs w:val="22"/>
        </w:rPr>
        <w:t xml:space="preserve"> labellisés et participent à l’enseignement facultaire de premier cycle et de troisième cycle pour le Grand Ouest.</w:t>
      </w:r>
    </w:p>
    <w:p w14:paraId="5F255322" w14:textId="5FDB49F6" w:rsidR="00A95FF9" w:rsidRPr="0018454A" w:rsidRDefault="00A95FF9" w:rsidP="002D3BD0">
      <w:pPr>
        <w:jc w:val="both"/>
        <w:rPr>
          <w:sz w:val="22"/>
          <w:szCs w:val="22"/>
        </w:rPr>
      </w:pPr>
    </w:p>
    <w:p w14:paraId="5869C5DD" w14:textId="2EA87684" w:rsidR="008F4459" w:rsidRPr="0018454A" w:rsidRDefault="008F4459" w:rsidP="002D3BD0">
      <w:pPr>
        <w:jc w:val="both"/>
        <w:rPr>
          <w:b/>
          <w:bCs/>
          <w:sz w:val="22"/>
          <w:szCs w:val="22"/>
        </w:rPr>
      </w:pPr>
      <w:r w:rsidRPr="0018454A">
        <w:rPr>
          <w:b/>
          <w:bCs/>
          <w:sz w:val="22"/>
          <w:szCs w:val="22"/>
        </w:rPr>
        <w:t>Présentation du projet</w:t>
      </w:r>
    </w:p>
    <w:p w14:paraId="54684FE5" w14:textId="1D8D3989" w:rsidR="00C84CA1" w:rsidRPr="0018454A" w:rsidRDefault="00A95FF9" w:rsidP="002D3BD0">
      <w:pPr>
        <w:jc w:val="both"/>
        <w:rPr>
          <w:sz w:val="22"/>
          <w:szCs w:val="22"/>
        </w:rPr>
      </w:pPr>
      <w:r w:rsidRPr="0018454A">
        <w:rPr>
          <w:sz w:val="22"/>
          <w:szCs w:val="22"/>
        </w:rPr>
        <w:t xml:space="preserve">Au sein d’une équipe </w:t>
      </w:r>
      <w:r w:rsidR="00C84CA1" w:rsidRPr="0018454A">
        <w:rPr>
          <w:sz w:val="22"/>
          <w:szCs w:val="22"/>
        </w:rPr>
        <w:t xml:space="preserve">sympathique, </w:t>
      </w:r>
      <w:r w:rsidRPr="0018454A">
        <w:rPr>
          <w:sz w:val="22"/>
          <w:szCs w:val="22"/>
        </w:rPr>
        <w:t>dynamique</w:t>
      </w:r>
      <w:r w:rsidR="00256EFA" w:rsidRPr="0018454A">
        <w:rPr>
          <w:sz w:val="22"/>
          <w:szCs w:val="22"/>
        </w:rPr>
        <w:t>, productive (2413 points SIGAPS sur les</w:t>
      </w:r>
      <w:r w:rsidR="00C84CA1" w:rsidRPr="0018454A">
        <w:rPr>
          <w:sz w:val="22"/>
          <w:szCs w:val="22"/>
        </w:rPr>
        <w:t xml:space="preserve"> 5 dernières années) et motivée,</w:t>
      </w:r>
      <w:r w:rsidR="00256EFA" w:rsidRPr="0018454A">
        <w:rPr>
          <w:sz w:val="22"/>
          <w:szCs w:val="22"/>
        </w:rPr>
        <w:t xml:space="preserve"> le candidat sera accompagné</w:t>
      </w:r>
      <w:r w:rsidR="008F4459" w:rsidRPr="0018454A">
        <w:rPr>
          <w:sz w:val="22"/>
          <w:szCs w:val="22"/>
        </w:rPr>
        <w:t xml:space="preserve"> au cours de ces années d’AHU afin de développer </w:t>
      </w:r>
      <w:r w:rsidR="002D3BD0" w:rsidRPr="0018454A">
        <w:rPr>
          <w:sz w:val="22"/>
          <w:szCs w:val="22"/>
        </w:rPr>
        <w:t>son activité diagnostique</w:t>
      </w:r>
      <w:r w:rsidR="008F4459" w:rsidRPr="0018454A">
        <w:rPr>
          <w:sz w:val="22"/>
          <w:szCs w:val="22"/>
        </w:rPr>
        <w:t>, de recherche</w:t>
      </w:r>
      <w:r w:rsidR="00C84CA1" w:rsidRPr="0018454A">
        <w:rPr>
          <w:sz w:val="22"/>
          <w:szCs w:val="22"/>
        </w:rPr>
        <w:t xml:space="preserve"> </w:t>
      </w:r>
      <w:r w:rsidR="008F4459" w:rsidRPr="0018454A">
        <w:rPr>
          <w:sz w:val="22"/>
          <w:szCs w:val="22"/>
        </w:rPr>
        <w:t>et d’enseignement</w:t>
      </w:r>
      <w:r w:rsidR="00C84CA1" w:rsidRPr="0018454A">
        <w:rPr>
          <w:sz w:val="22"/>
          <w:szCs w:val="22"/>
        </w:rPr>
        <w:t xml:space="preserve">. L’activité diagnostique comportera un ou deux secteurs d’expertise privilégiés </w:t>
      </w:r>
      <w:r w:rsidR="00FC4301" w:rsidRPr="0018454A">
        <w:rPr>
          <w:sz w:val="22"/>
          <w:szCs w:val="22"/>
        </w:rPr>
        <w:t>(</w:t>
      </w:r>
      <w:r w:rsidR="008F4459" w:rsidRPr="0018454A">
        <w:rPr>
          <w:sz w:val="22"/>
          <w:szCs w:val="22"/>
        </w:rPr>
        <w:t>le domaine de spécialisation étant ouvert à discussion</w:t>
      </w:r>
      <w:r w:rsidR="00FC4301" w:rsidRPr="0018454A">
        <w:rPr>
          <w:sz w:val="22"/>
          <w:szCs w:val="22"/>
        </w:rPr>
        <w:t>)</w:t>
      </w:r>
      <w:r w:rsidR="008F4459" w:rsidRPr="0018454A">
        <w:rPr>
          <w:sz w:val="22"/>
          <w:szCs w:val="22"/>
        </w:rPr>
        <w:t>.</w:t>
      </w:r>
      <w:r w:rsidR="007B3CBA" w:rsidRPr="0018454A">
        <w:rPr>
          <w:sz w:val="22"/>
          <w:szCs w:val="22"/>
        </w:rPr>
        <w:t xml:space="preserve"> </w:t>
      </w:r>
      <w:r w:rsidR="00C84CA1" w:rsidRPr="0018454A">
        <w:rPr>
          <w:sz w:val="22"/>
          <w:szCs w:val="22"/>
        </w:rPr>
        <w:t>Concernant l’activité de recherche, les praticiens du service sont impliqués dans les thématiques </w:t>
      </w:r>
      <w:proofErr w:type="gramStart"/>
      <w:r w:rsidR="00C84CA1" w:rsidRPr="0018454A">
        <w:rPr>
          <w:sz w:val="22"/>
          <w:szCs w:val="22"/>
        </w:rPr>
        <w:t>suivantes:</w:t>
      </w:r>
      <w:proofErr w:type="gramEnd"/>
      <w:r w:rsidR="00C84CA1" w:rsidRPr="0018454A">
        <w:rPr>
          <w:sz w:val="22"/>
          <w:szCs w:val="22"/>
        </w:rPr>
        <w:t xml:space="preserve"> cancérologie (oncologie thoracique, digestive, hépatique, sarcomes, et dermatologique), ischémie et inflammation, infectiologie souvent au sein d’unités labellisées. D’autres opportunités notamment en lien avec les neurosciences et les anticorps thérapeutiques existent.</w:t>
      </w:r>
    </w:p>
    <w:p w14:paraId="466B2196" w14:textId="40CDF9C1" w:rsidR="00AA619C" w:rsidRPr="0018454A" w:rsidRDefault="007B3CBA" w:rsidP="002D3BD0">
      <w:pPr>
        <w:jc w:val="both"/>
        <w:rPr>
          <w:sz w:val="22"/>
          <w:szCs w:val="22"/>
        </w:rPr>
      </w:pPr>
      <w:r w:rsidRPr="0018454A">
        <w:rPr>
          <w:sz w:val="22"/>
          <w:szCs w:val="22"/>
        </w:rPr>
        <w:t>Afin de mener à bien son projet,</w:t>
      </w:r>
      <w:r w:rsidR="008F4459" w:rsidRPr="0018454A">
        <w:rPr>
          <w:sz w:val="22"/>
          <w:szCs w:val="22"/>
        </w:rPr>
        <w:t xml:space="preserve"> </w:t>
      </w:r>
      <w:r w:rsidRPr="0018454A">
        <w:rPr>
          <w:sz w:val="22"/>
          <w:szCs w:val="22"/>
        </w:rPr>
        <w:t xml:space="preserve">Il disposera de l’aide de ses collègues et de l’ensemble des outils (analyse moléculaire, pathologie numérique, collaborations nationales et internationales) nécessaires. </w:t>
      </w:r>
      <w:r w:rsidR="008F4459" w:rsidRPr="0018454A">
        <w:rPr>
          <w:sz w:val="22"/>
          <w:szCs w:val="22"/>
        </w:rPr>
        <w:t xml:space="preserve">Le candidat sera </w:t>
      </w:r>
      <w:r w:rsidRPr="0018454A">
        <w:rPr>
          <w:sz w:val="22"/>
          <w:szCs w:val="22"/>
        </w:rPr>
        <w:t xml:space="preserve">par ailleurs rapidement associé </w:t>
      </w:r>
      <w:r w:rsidR="004B3C4D" w:rsidRPr="0018454A">
        <w:rPr>
          <w:sz w:val="22"/>
          <w:szCs w:val="22"/>
        </w:rPr>
        <w:t xml:space="preserve">à la formation des internes et </w:t>
      </w:r>
      <w:r w:rsidRPr="0018454A">
        <w:rPr>
          <w:sz w:val="22"/>
          <w:szCs w:val="22"/>
        </w:rPr>
        <w:t xml:space="preserve">au projet d’équipe </w:t>
      </w:r>
      <w:r w:rsidR="002D3BD0" w:rsidRPr="0018454A">
        <w:rPr>
          <w:sz w:val="22"/>
          <w:szCs w:val="22"/>
        </w:rPr>
        <w:t>afin de bâtir un</w:t>
      </w:r>
      <w:r w:rsidRPr="0018454A">
        <w:rPr>
          <w:sz w:val="22"/>
          <w:szCs w:val="22"/>
        </w:rPr>
        <w:t xml:space="preserve"> avenir commun.</w:t>
      </w:r>
    </w:p>
    <w:p w14:paraId="1415EFC7" w14:textId="7A653F3C" w:rsidR="007B3CBA" w:rsidRPr="0018454A" w:rsidRDefault="007B3CBA" w:rsidP="002D3BD0">
      <w:pPr>
        <w:jc w:val="both"/>
        <w:rPr>
          <w:sz w:val="22"/>
          <w:szCs w:val="22"/>
        </w:rPr>
      </w:pPr>
    </w:p>
    <w:p w14:paraId="1937E14D" w14:textId="7FD28979" w:rsidR="0018454A" w:rsidRPr="0018454A" w:rsidRDefault="0018454A" w:rsidP="002D3BD0">
      <w:pPr>
        <w:jc w:val="both"/>
        <w:rPr>
          <w:sz w:val="22"/>
          <w:szCs w:val="22"/>
        </w:rPr>
      </w:pPr>
      <w:r w:rsidRPr="00D35950">
        <w:rPr>
          <w:b/>
          <w:bCs/>
          <w:sz w:val="22"/>
          <w:szCs w:val="22"/>
        </w:rPr>
        <w:t>Date d’entrée en fonction</w:t>
      </w:r>
      <w:r w:rsidRPr="0018454A">
        <w:rPr>
          <w:sz w:val="22"/>
          <w:szCs w:val="22"/>
        </w:rPr>
        <w:t> : le poste est à pourvoir à partir du 1</w:t>
      </w:r>
      <w:r w:rsidRPr="0018454A">
        <w:rPr>
          <w:sz w:val="22"/>
          <w:szCs w:val="22"/>
          <w:vertAlign w:val="superscript"/>
        </w:rPr>
        <w:t>er</w:t>
      </w:r>
      <w:r w:rsidRPr="0018454A">
        <w:rPr>
          <w:sz w:val="22"/>
          <w:szCs w:val="22"/>
        </w:rPr>
        <w:t xml:space="preserve"> novembre 2024</w:t>
      </w:r>
    </w:p>
    <w:p w14:paraId="4AF0E4FC" w14:textId="77777777" w:rsidR="0018454A" w:rsidRPr="0018454A" w:rsidRDefault="0018454A" w:rsidP="002D3BD0">
      <w:pPr>
        <w:jc w:val="both"/>
        <w:rPr>
          <w:sz w:val="22"/>
          <w:szCs w:val="22"/>
        </w:rPr>
      </w:pPr>
    </w:p>
    <w:p w14:paraId="68097AF4" w14:textId="4C4B9285" w:rsidR="007B3CBA" w:rsidRPr="0018454A" w:rsidRDefault="007B3CBA" w:rsidP="002D3BD0">
      <w:pPr>
        <w:jc w:val="both"/>
        <w:rPr>
          <w:sz w:val="22"/>
          <w:szCs w:val="22"/>
        </w:rPr>
      </w:pPr>
      <w:r w:rsidRPr="0018454A">
        <w:rPr>
          <w:sz w:val="22"/>
          <w:szCs w:val="22"/>
        </w:rPr>
        <w:t>N’hésitez pas à nous contacter</w:t>
      </w:r>
      <w:r w:rsidR="002D3BD0" w:rsidRPr="0018454A">
        <w:rPr>
          <w:sz w:val="22"/>
          <w:szCs w:val="22"/>
        </w:rPr>
        <w:t xml:space="preserve"> </w:t>
      </w:r>
      <w:r w:rsidRPr="0018454A">
        <w:rPr>
          <w:sz w:val="22"/>
          <w:szCs w:val="22"/>
        </w:rPr>
        <w:t>ou à nous faire parvenir votre candidature</w:t>
      </w:r>
    </w:p>
    <w:p w14:paraId="5CF8F4ED" w14:textId="5AAC586D" w:rsidR="008F4459" w:rsidRPr="0018454A" w:rsidRDefault="007B3CBA" w:rsidP="002D3BD0">
      <w:pPr>
        <w:jc w:val="both"/>
        <w:rPr>
          <w:sz w:val="22"/>
          <w:szCs w:val="22"/>
        </w:rPr>
      </w:pPr>
      <w:r w:rsidRPr="0018454A">
        <w:rPr>
          <w:sz w:val="22"/>
          <w:szCs w:val="22"/>
        </w:rPr>
        <w:t>Gonzague de Pinieux, PU-PH, Chef de Service</w:t>
      </w:r>
    </w:p>
    <w:p w14:paraId="530717F0" w14:textId="09EEF137" w:rsidR="0009028A" w:rsidRPr="0018454A" w:rsidRDefault="00554B24">
      <w:pPr>
        <w:rPr>
          <w:sz w:val="22"/>
          <w:szCs w:val="22"/>
        </w:rPr>
      </w:pPr>
      <w:r w:rsidRPr="0018454A">
        <w:rPr>
          <w:sz w:val="22"/>
          <w:szCs w:val="22"/>
        </w:rPr>
        <w:t xml:space="preserve">Mail : </w:t>
      </w:r>
      <w:r w:rsidR="007A5A35" w:rsidRPr="0018454A">
        <w:rPr>
          <w:sz w:val="22"/>
          <w:szCs w:val="22"/>
        </w:rPr>
        <w:t>depinieux@univ-tours.fr</w:t>
      </w:r>
      <w:r w:rsidR="0009028A" w:rsidRPr="0018454A">
        <w:rPr>
          <w:sz w:val="22"/>
          <w:szCs w:val="22"/>
        </w:rPr>
        <w:t xml:space="preserve"> </w:t>
      </w:r>
    </w:p>
    <w:sectPr w:rsidR="0009028A" w:rsidRPr="0018454A" w:rsidSect="007A49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28A"/>
    <w:rsid w:val="0009028A"/>
    <w:rsid w:val="00123EB3"/>
    <w:rsid w:val="001650A1"/>
    <w:rsid w:val="0018454A"/>
    <w:rsid w:val="00256EFA"/>
    <w:rsid w:val="002D3BD0"/>
    <w:rsid w:val="0035440B"/>
    <w:rsid w:val="00465A35"/>
    <w:rsid w:val="004B3C4D"/>
    <w:rsid w:val="00554B24"/>
    <w:rsid w:val="006D1D2D"/>
    <w:rsid w:val="006D641F"/>
    <w:rsid w:val="007A49A5"/>
    <w:rsid w:val="007A5776"/>
    <w:rsid w:val="007A5A35"/>
    <w:rsid w:val="007B3CBA"/>
    <w:rsid w:val="008874A0"/>
    <w:rsid w:val="008F4459"/>
    <w:rsid w:val="00A95FF9"/>
    <w:rsid w:val="00AA619C"/>
    <w:rsid w:val="00C84CA1"/>
    <w:rsid w:val="00D35950"/>
    <w:rsid w:val="00D377A9"/>
    <w:rsid w:val="00D54455"/>
    <w:rsid w:val="00DC06F5"/>
    <w:rsid w:val="00F31C44"/>
    <w:rsid w:val="00FC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BC54"/>
  <w15:docId w15:val="{13E383B4-5CDC-6D47-9C67-DC8E6E53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Desgranges</dc:creator>
  <cp:keywords/>
  <dc:description/>
  <cp:lastModifiedBy>Gonzague de Pinieux</cp:lastModifiedBy>
  <cp:revision>5</cp:revision>
  <dcterms:created xsi:type="dcterms:W3CDTF">2024-01-29T14:58:00Z</dcterms:created>
  <dcterms:modified xsi:type="dcterms:W3CDTF">2024-01-29T15:06:00Z</dcterms:modified>
</cp:coreProperties>
</file>