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BF" w:rsidRPr="000752DD" w:rsidRDefault="004B1ABF" w:rsidP="000752DD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0752DD">
        <w:rPr>
          <w:b/>
          <w:bCs/>
          <w:sz w:val="24"/>
          <w:szCs w:val="24"/>
        </w:rPr>
        <w:t>Poste de Praticien Hospitalier Contractuel</w:t>
      </w:r>
    </w:p>
    <w:p w:rsidR="004B1ABF" w:rsidRPr="000752DD" w:rsidRDefault="004B1ABF" w:rsidP="000752DD">
      <w:pPr>
        <w:spacing w:line="360" w:lineRule="auto"/>
        <w:jc w:val="center"/>
        <w:rPr>
          <w:b/>
          <w:bCs/>
          <w:sz w:val="24"/>
          <w:szCs w:val="24"/>
        </w:rPr>
      </w:pPr>
      <w:r w:rsidRPr="000752DD">
        <w:rPr>
          <w:b/>
          <w:bCs/>
          <w:sz w:val="24"/>
          <w:szCs w:val="24"/>
        </w:rPr>
        <w:t>Laboratoire de Pathologie Clinique et Expérimentale – CHU de Nice</w:t>
      </w:r>
    </w:p>
    <w:p w:rsidR="004B1ABF" w:rsidRPr="000752DD" w:rsidRDefault="004B1ABF" w:rsidP="000752DD">
      <w:pPr>
        <w:spacing w:line="360" w:lineRule="auto"/>
        <w:rPr>
          <w:b/>
          <w:bCs/>
          <w:sz w:val="24"/>
          <w:szCs w:val="24"/>
        </w:rPr>
      </w:pPr>
    </w:p>
    <w:p w:rsidR="001F0DF2" w:rsidRPr="000752DD" w:rsidRDefault="001F0DF2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Le Laboratoire de Pathologie Clinique et Expérimentale (LPCE) du CHU de Nice propose </w:t>
      </w:r>
      <w:r w:rsidR="004B1ABF" w:rsidRPr="000752DD">
        <w:rPr>
          <w:sz w:val="24"/>
          <w:szCs w:val="24"/>
        </w:rPr>
        <w:t xml:space="preserve">1 </w:t>
      </w:r>
      <w:r w:rsidRPr="000752DD">
        <w:rPr>
          <w:sz w:val="24"/>
          <w:szCs w:val="24"/>
        </w:rPr>
        <w:t xml:space="preserve">poste de </w:t>
      </w:r>
      <w:r w:rsidR="004B1ABF" w:rsidRPr="000752DD">
        <w:rPr>
          <w:b/>
          <w:bCs/>
          <w:sz w:val="24"/>
          <w:szCs w:val="24"/>
          <w:u w:val="single"/>
        </w:rPr>
        <w:t>Praticien Hospitalier Contractuel (PHC)</w:t>
      </w:r>
      <w:r w:rsidRPr="000752DD">
        <w:rPr>
          <w:sz w:val="24"/>
          <w:szCs w:val="24"/>
        </w:rPr>
        <w:t xml:space="preserve"> au sein de notre structure hospitalière, sous la responsabilité du Pr Paul Hofman. </w:t>
      </w:r>
    </w:p>
    <w:p w:rsidR="001F0DF2" w:rsidRPr="000752DD" w:rsidRDefault="001F0DF2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Ce poste est ouvert pour une durée de </w:t>
      </w:r>
      <w:r w:rsidR="004B1ABF" w:rsidRPr="000752DD">
        <w:rPr>
          <w:sz w:val="24"/>
          <w:szCs w:val="24"/>
          <w:u w:val="single"/>
        </w:rPr>
        <w:t xml:space="preserve">12 </w:t>
      </w:r>
      <w:r w:rsidRPr="000752DD">
        <w:rPr>
          <w:sz w:val="24"/>
          <w:szCs w:val="24"/>
          <w:u w:val="single"/>
        </w:rPr>
        <w:t xml:space="preserve">mois à partir du </w:t>
      </w:r>
      <w:r w:rsidR="004B1ABF" w:rsidRPr="000752DD">
        <w:rPr>
          <w:sz w:val="24"/>
          <w:szCs w:val="24"/>
          <w:u w:val="single"/>
        </w:rPr>
        <w:t>1</w:t>
      </w:r>
      <w:r w:rsidR="004B1ABF" w:rsidRPr="000752DD">
        <w:rPr>
          <w:sz w:val="24"/>
          <w:szCs w:val="24"/>
          <w:u w:val="single"/>
          <w:vertAlign w:val="superscript"/>
        </w:rPr>
        <w:t>er</w:t>
      </w:r>
      <w:r w:rsidR="004B1ABF" w:rsidRPr="000752DD">
        <w:rPr>
          <w:sz w:val="24"/>
          <w:szCs w:val="24"/>
          <w:u w:val="single"/>
        </w:rPr>
        <w:t xml:space="preserve"> Novembre</w:t>
      </w:r>
      <w:r w:rsidR="004B1ABF" w:rsidRPr="000752DD">
        <w:rPr>
          <w:sz w:val="24"/>
          <w:szCs w:val="24"/>
        </w:rPr>
        <w:t>, avec possibilité de transformation en poste pérenne de Praticien Hospitalier</w:t>
      </w:r>
      <w:r w:rsidRPr="000752DD">
        <w:rPr>
          <w:sz w:val="24"/>
          <w:szCs w:val="24"/>
        </w:rPr>
        <w:t xml:space="preserve">. </w:t>
      </w:r>
    </w:p>
    <w:p w:rsidR="004B1ABF" w:rsidRPr="000752DD" w:rsidRDefault="004B1ABF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>L’effectif médical comprend 3 PU-PH, 1 PH, 1 FFI et encadre 1 interne par semestre.</w:t>
      </w:r>
    </w:p>
    <w:p w:rsidR="004B1ABF" w:rsidRPr="000752DD" w:rsidRDefault="001F0DF2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>Cette structure prend en charge l'ensemble des pathologies thoraciques, pulmonaires tumorales et non tumora</w:t>
      </w:r>
      <w:r w:rsidR="004B1ABF" w:rsidRPr="000752DD">
        <w:rPr>
          <w:sz w:val="24"/>
          <w:szCs w:val="24"/>
        </w:rPr>
        <w:t xml:space="preserve">les, pleurales et médiastinales, </w:t>
      </w:r>
      <w:r w:rsidRPr="000752DD">
        <w:rPr>
          <w:sz w:val="24"/>
          <w:szCs w:val="24"/>
        </w:rPr>
        <w:t>pathologie tumorale cutanée mé</w:t>
      </w:r>
      <w:r w:rsidR="004B1ABF" w:rsidRPr="000752DD">
        <w:rPr>
          <w:sz w:val="24"/>
          <w:szCs w:val="24"/>
        </w:rPr>
        <w:t xml:space="preserve">lanocytaire, ORL, ophtalmologique, thyroïdienne, cardio-vasculaire. </w:t>
      </w:r>
    </w:p>
    <w:p w:rsidR="00334114" w:rsidRPr="000752DD" w:rsidRDefault="00334114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Le service est centre expert </w:t>
      </w:r>
      <w:r w:rsidR="000752DD" w:rsidRPr="000752DD">
        <w:rPr>
          <w:sz w:val="24"/>
          <w:szCs w:val="24"/>
        </w:rPr>
        <w:t xml:space="preserve">régional </w:t>
      </w:r>
      <w:r w:rsidRPr="000752DD">
        <w:rPr>
          <w:sz w:val="24"/>
          <w:szCs w:val="24"/>
        </w:rPr>
        <w:t xml:space="preserve">pour les </w:t>
      </w:r>
      <w:proofErr w:type="spellStart"/>
      <w:r w:rsidR="000752DD" w:rsidRPr="000752DD">
        <w:rPr>
          <w:sz w:val="24"/>
          <w:szCs w:val="24"/>
        </w:rPr>
        <w:t>mésothéliomes</w:t>
      </w:r>
      <w:proofErr w:type="spellEnd"/>
      <w:r w:rsidRPr="000752DD">
        <w:rPr>
          <w:sz w:val="24"/>
          <w:szCs w:val="24"/>
        </w:rPr>
        <w:t xml:space="preserve"> (réseau </w:t>
      </w:r>
      <w:r w:rsidR="000752DD" w:rsidRPr="000752DD">
        <w:rPr>
          <w:sz w:val="24"/>
          <w:szCs w:val="24"/>
        </w:rPr>
        <w:t xml:space="preserve">MESOPATH) et les thymomes </w:t>
      </w:r>
      <w:r w:rsidRPr="000752DD">
        <w:rPr>
          <w:sz w:val="24"/>
          <w:szCs w:val="24"/>
        </w:rPr>
        <w:t xml:space="preserve">(réseau </w:t>
      </w:r>
      <w:r w:rsidR="000752DD" w:rsidRPr="000752DD">
        <w:rPr>
          <w:sz w:val="24"/>
          <w:szCs w:val="24"/>
        </w:rPr>
        <w:t xml:space="preserve">RYTHMIC). </w:t>
      </w:r>
    </w:p>
    <w:p w:rsidR="004B1ABF" w:rsidRPr="000752DD" w:rsidRDefault="004B1ABF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>Le recrutement annuel est d’environ 6500 cas (histologie, cytologie).</w:t>
      </w:r>
    </w:p>
    <w:p w:rsidR="004B1ABF" w:rsidRPr="000752DD" w:rsidRDefault="004B1ABF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Le Laboratoire </w:t>
      </w:r>
      <w:r w:rsidR="000752DD" w:rsidRPr="000752DD">
        <w:rPr>
          <w:sz w:val="24"/>
          <w:szCs w:val="24"/>
        </w:rPr>
        <w:t xml:space="preserve">intègre également </w:t>
      </w:r>
      <w:r w:rsidRPr="000752DD">
        <w:rPr>
          <w:sz w:val="24"/>
          <w:szCs w:val="24"/>
        </w:rPr>
        <w:t>une plat</w:t>
      </w:r>
      <w:r w:rsidRPr="000752DD">
        <w:rPr>
          <w:sz w:val="24"/>
          <w:szCs w:val="24"/>
        </w:rPr>
        <w:t>eforme de biologie moléculaire avec un recrutement annuel de 2000 cas</w:t>
      </w:r>
      <w:r w:rsidR="000752DD" w:rsidRPr="000752DD">
        <w:rPr>
          <w:sz w:val="24"/>
          <w:szCs w:val="24"/>
        </w:rPr>
        <w:t xml:space="preserve"> </w:t>
      </w:r>
      <w:r w:rsidR="000752DD" w:rsidRPr="000752DD">
        <w:rPr>
          <w:sz w:val="24"/>
          <w:szCs w:val="24"/>
        </w:rPr>
        <w:t>(interne et externe)</w:t>
      </w:r>
      <w:r w:rsidRPr="000752DD">
        <w:rPr>
          <w:sz w:val="24"/>
          <w:szCs w:val="24"/>
        </w:rPr>
        <w:t xml:space="preserve">. </w:t>
      </w: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  <w:proofErr w:type="spellStart"/>
      <w:r w:rsidRPr="000752DD">
        <w:rPr>
          <w:sz w:val="24"/>
          <w:szCs w:val="24"/>
        </w:rPr>
        <w:t>Pré-requis</w:t>
      </w:r>
      <w:proofErr w:type="spellEnd"/>
      <w:r w:rsidRPr="000752DD">
        <w:rPr>
          <w:sz w:val="24"/>
          <w:szCs w:val="24"/>
        </w:rPr>
        <w:t xml:space="preserve"> :</w:t>
      </w: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DES d’Anatomie et Cytologie Pathologiques </w:t>
      </w: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>Contact</w:t>
      </w:r>
      <w:r w:rsidRPr="000752DD">
        <w:rPr>
          <w:sz w:val="24"/>
          <w:szCs w:val="24"/>
        </w:rPr>
        <w:t>s</w:t>
      </w:r>
      <w:r w:rsidRPr="000752DD">
        <w:rPr>
          <w:sz w:val="24"/>
          <w:szCs w:val="24"/>
        </w:rPr>
        <w:t xml:space="preserve"> : </w:t>
      </w: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Pr </w:t>
      </w:r>
      <w:r w:rsidRPr="000752DD">
        <w:rPr>
          <w:sz w:val="24"/>
          <w:szCs w:val="24"/>
        </w:rPr>
        <w:t>Paul Hofman</w:t>
      </w:r>
      <w:r w:rsidRPr="000752DD">
        <w:rPr>
          <w:sz w:val="24"/>
          <w:szCs w:val="24"/>
        </w:rPr>
        <w:t xml:space="preserve"> </w:t>
      </w:r>
      <w:r w:rsidRPr="000752DD">
        <w:rPr>
          <w:sz w:val="24"/>
          <w:szCs w:val="24"/>
        </w:rPr>
        <w:tab/>
      </w:r>
      <w:r w:rsidRPr="000752DD">
        <w:rPr>
          <w:sz w:val="24"/>
          <w:szCs w:val="24"/>
        </w:rPr>
        <w:tab/>
        <w:t>hofman.p@chu-nice.fr</w:t>
      </w:r>
    </w:p>
    <w:p w:rsidR="000752DD" w:rsidRPr="000752DD" w:rsidRDefault="000752DD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Dr Véronique Hofman </w:t>
      </w:r>
      <w:r w:rsidRPr="000752DD">
        <w:rPr>
          <w:sz w:val="24"/>
          <w:szCs w:val="24"/>
        </w:rPr>
        <w:tab/>
        <w:t>hofman.v</w:t>
      </w:r>
      <w:r w:rsidRPr="000752DD">
        <w:rPr>
          <w:sz w:val="24"/>
          <w:szCs w:val="24"/>
        </w:rPr>
        <w:t>@chu-nice.fr</w:t>
      </w:r>
    </w:p>
    <w:p w:rsidR="00070C08" w:rsidRPr="000752DD" w:rsidRDefault="000752DD" w:rsidP="000752DD">
      <w:pPr>
        <w:spacing w:line="360" w:lineRule="auto"/>
        <w:rPr>
          <w:sz w:val="24"/>
          <w:szCs w:val="24"/>
        </w:rPr>
      </w:pPr>
      <w:r w:rsidRPr="000752DD">
        <w:rPr>
          <w:sz w:val="24"/>
          <w:szCs w:val="24"/>
        </w:rPr>
        <w:t xml:space="preserve">Pr Marius Ilié </w:t>
      </w:r>
      <w:r w:rsidRPr="000752DD">
        <w:rPr>
          <w:sz w:val="24"/>
          <w:szCs w:val="24"/>
        </w:rPr>
        <w:tab/>
      </w:r>
      <w:r w:rsidRPr="000752DD">
        <w:rPr>
          <w:sz w:val="24"/>
          <w:szCs w:val="24"/>
        </w:rPr>
        <w:tab/>
      </w:r>
      <w:r w:rsidRPr="000752DD">
        <w:rPr>
          <w:sz w:val="24"/>
          <w:szCs w:val="24"/>
        </w:rPr>
        <w:tab/>
        <w:t>ilie.m</w:t>
      </w:r>
      <w:r w:rsidRPr="000752DD">
        <w:rPr>
          <w:sz w:val="24"/>
          <w:szCs w:val="24"/>
        </w:rPr>
        <w:t>@chu-nice.fr</w:t>
      </w:r>
    </w:p>
    <w:sectPr w:rsidR="00070C08" w:rsidRPr="0007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2"/>
    <w:rsid w:val="000752DD"/>
    <w:rsid w:val="001F0DF2"/>
    <w:rsid w:val="00334114"/>
    <w:rsid w:val="004B1ABF"/>
    <w:rsid w:val="00D16266"/>
    <w:rsid w:val="00E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160E"/>
  <w15:chartTrackingRefBased/>
  <w15:docId w15:val="{6B3E279D-2A8B-461E-AAF5-71D7791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F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Ilie</dc:creator>
  <cp:keywords/>
  <dc:description/>
  <cp:lastModifiedBy>marius ilie</cp:lastModifiedBy>
  <cp:revision>3</cp:revision>
  <dcterms:created xsi:type="dcterms:W3CDTF">2025-08-05T15:11:00Z</dcterms:created>
  <dcterms:modified xsi:type="dcterms:W3CDTF">2025-08-05T15:15:00Z</dcterms:modified>
</cp:coreProperties>
</file>