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sz w:val="24"/>
          <w:szCs w:val="24"/>
          <w:lang w:eastAsia="fr-FR"/>
        </w:rPr>
      </w:pPr>
      <w:bookmarkStart w:id="0" w:name="_GoBack"/>
      <w:r>
        <w:rPr>
          <w:rFonts w:ascii="Times New Roman" w:eastAsia="Times New Roman" w:hAnsi="Times New Roman" w:cs="Times New Roman"/>
          <w:sz w:val="24"/>
          <w:szCs w:val="24"/>
          <w:lang w:eastAsia="fr-FR"/>
        </w:rPr>
        <w:t xml:space="preserve">Chers confrères, </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laboratoire d'anatomie pathologique de l'hôpital de Versailles propose deux postes de pathologiste libres au printemps prochain (PH temps plein, PH temps partiel ou jeune diplômé). Les secteurs d'activité sont variés, avec une compétence en </w:t>
      </w:r>
      <w:proofErr w:type="spellStart"/>
      <w:r>
        <w:rPr>
          <w:rFonts w:ascii="Times New Roman" w:eastAsia="Times New Roman" w:hAnsi="Times New Roman" w:cs="Times New Roman"/>
          <w:sz w:val="24"/>
          <w:szCs w:val="24"/>
          <w:lang w:eastAsia="fr-FR"/>
        </w:rPr>
        <w:t>lympho</w:t>
      </w:r>
      <w:proofErr w:type="spellEnd"/>
      <w:r>
        <w:rPr>
          <w:rFonts w:ascii="Times New Roman" w:eastAsia="Times New Roman" w:hAnsi="Times New Roman" w:cs="Times New Roman"/>
          <w:sz w:val="24"/>
          <w:szCs w:val="24"/>
          <w:lang w:eastAsia="fr-FR"/>
        </w:rPr>
        <w:t xml:space="preserve">-pathologie, </w:t>
      </w:r>
      <w:r>
        <w:rPr>
          <w:rFonts w:ascii="Times New Roman" w:eastAsia="Times New Roman" w:hAnsi="Times New Roman" w:cs="Times New Roman"/>
          <w:sz w:val="24"/>
          <w:szCs w:val="24"/>
          <w:lang w:eastAsia="fr-FR"/>
        </w:rPr>
        <w:t xml:space="preserve">sans neuro ni </w:t>
      </w:r>
      <w:proofErr w:type="spellStart"/>
      <w:r>
        <w:rPr>
          <w:rFonts w:ascii="Times New Roman" w:eastAsia="Times New Roman" w:hAnsi="Times New Roman" w:cs="Times New Roman"/>
          <w:sz w:val="24"/>
          <w:szCs w:val="24"/>
          <w:lang w:eastAsia="fr-FR"/>
        </w:rPr>
        <w:t>foeto-pathologie</w:t>
      </w:r>
      <w:proofErr w:type="spellEnd"/>
      <w:r>
        <w:rPr>
          <w:rFonts w:ascii="Times New Roman" w:eastAsia="Times New Roman" w:hAnsi="Times New Roman" w:cs="Times New Roman"/>
          <w:sz w:val="24"/>
          <w:szCs w:val="24"/>
          <w:lang w:eastAsia="fr-FR"/>
        </w:rPr>
        <w:t>.</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laboratoire est numérisé, son accréditation COFRAC est en cours, il est impliqué en développement durable. </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cadre de travail est agréable et l'équipe médicale (5 ETP) travaille en harmonie. </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possibilité de télétravail est envisagée. </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N’hésitez pas à nous contacter pour plus de détails. </w:t>
      </w:r>
    </w:p>
    <w:p>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0139639047</w:t>
      </w:r>
    </w:p>
    <w:bookmarkEnd w:id="0"/>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7A411-D39C-4320-9DE5-61BAA702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95</Words>
  <Characters>527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Centre Hospitalier de Versailles</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Claire</dc:creator>
  <cp:keywords/>
  <dc:description/>
  <cp:lastModifiedBy> </cp:lastModifiedBy>
  <cp:revision>3</cp:revision>
  <dcterms:created xsi:type="dcterms:W3CDTF">2025-12-01T11:25:00Z</dcterms:created>
  <dcterms:modified xsi:type="dcterms:W3CDTF">2025-12-01T15:39:00Z</dcterms:modified>
</cp:coreProperties>
</file>